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A02" w:rsidRPr="00977B0D" w:rsidRDefault="00D9186F" w:rsidP="00B02A02">
      <w:pPr>
        <w:pStyle w:val="Default"/>
        <w:rPr>
          <w:i/>
          <w:lang w:val="bg-BG"/>
        </w:rPr>
      </w:pPr>
      <w:r w:rsidRPr="00E42902">
        <w:rPr>
          <w:rFonts w:ascii="Verdana" w:hAnsi="Verdana" w:cs="Arial"/>
          <w:sz w:val="20"/>
          <w:szCs w:val="20"/>
        </w:rPr>
        <w:t xml:space="preserve"> </w:t>
      </w:r>
    </w:p>
    <w:p w:rsidR="00B02A02" w:rsidRPr="0042030E" w:rsidRDefault="00B02A02" w:rsidP="00B02A02">
      <w:pPr>
        <w:pStyle w:val="Default"/>
        <w:ind w:left="5040" w:firstLine="720"/>
        <w:jc w:val="center"/>
        <w:rPr>
          <w:rFonts w:ascii="Verdana" w:hAnsi="Verdana"/>
          <w:b/>
          <w:i/>
          <w:sz w:val="20"/>
          <w:szCs w:val="20"/>
          <w:lang w:val="bg-BG"/>
        </w:rPr>
      </w:pPr>
      <w:r w:rsidRPr="0042030E">
        <w:rPr>
          <w:rFonts w:ascii="Verdana" w:hAnsi="Verdana"/>
          <w:b/>
          <w:i/>
          <w:sz w:val="20"/>
          <w:szCs w:val="20"/>
          <w:lang w:val="bg-BG"/>
        </w:rPr>
        <w:t xml:space="preserve">                                  Приложение </w:t>
      </w:r>
    </w:p>
    <w:p w:rsidR="00B02A02" w:rsidRPr="0042030E" w:rsidRDefault="00B02A02" w:rsidP="00B02A02">
      <w:pPr>
        <w:pStyle w:val="Default"/>
        <w:ind w:left="5040" w:firstLine="720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jc w:val="both"/>
        <w:rPr>
          <w:rFonts w:ascii="Verdana" w:hAnsi="Verdana"/>
          <w:b/>
          <w:sz w:val="20"/>
          <w:szCs w:val="20"/>
          <w:lang w:val="bg-BG"/>
        </w:rPr>
      </w:pPr>
      <w:bookmarkStart w:id="0" w:name="_GoBack"/>
      <w:r w:rsidRPr="0042030E">
        <w:rPr>
          <w:rFonts w:ascii="Verdana" w:hAnsi="Verdana"/>
          <w:b/>
          <w:sz w:val="20"/>
          <w:szCs w:val="20"/>
          <w:lang w:val="bg-BG"/>
        </w:rPr>
        <w:t xml:space="preserve">Общи стандарти за качество на административното обслужване на Район „Одесос“ </w:t>
      </w:r>
      <w:bookmarkEnd w:id="0"/>
      <w:r w:rsidRPr="0042030E">
        <w:rPr>
          <w:rFonts w:ascii="Verdana" w:hAnsi="Verdana"/>
          <w:b/>
          <w:sz w:val="20"/>
          <w:szCs w:val="20"/>
          <w:lang w:val="bg-BG"/>
        </w:rPr>
        <w:t>при Община Варна по смисъла на чл.20, ал.1 от Наредбата за административното обслужване</w:t>
      </w:r>
    </w:p>
    <w:p w:rsidR="00B02A02" w:rsidRPr="0042030E" w:rsidRDefault="00B02A02" w:rsidP="00B02A02">
      <w:pPr>
        <w:pStyle w:val="Default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1"/>
        </w:numPr>
        <w:tabs>
          <w:tab w:val="left" w:pos="284"/>
        </w:tabs>
        <w:ind w:left="-426" w:right="-426" w:firstLine="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Стандарт за единно наименование на Центъра за административно обслужване (ЦАО): </w:t>
      </w:r>
    </w:p>
    <w:p w:rsidR="00B02A02" w:rsidRPr="0042030E" w:rsidRDefault="00B02A02" w:rsidP="00B02A02">
      <w:pPr>
        <w:pStyle w:val="Default"/>
        <w:tabs>
          <w:tab w:val="left" w:pos="284"/>
        </w:tabs>
        <w:ind w:right="-426"/>
        <w:jc w:val="both"/>
        <w:rPr>
          <w:rFonts w:ascii="Verdana" w:hAnsi="Verdana"/>
          <w:color w:val="auto"/>
          <w:sz w:val="20"/>
          <w:szCs w:val="20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Обслужването на потребителите на административни услуги, предоставянето на информация и справки, заявяването на услуги и получаването на документи от услугата </w:t>
      </w:r>
      <w:r w:rsidRPr="0042030E">
        <w:rPr>
          <w:rFonts w:ascii="Verdana" w:hAnsi="Verdana"/>
          <w:color w:val="auto"/>
          <w:sz w:val="20"/>
          <w:szCs w:val="20"/>
        </w:rPr>
        <w:t>(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 когато се получава на място и не се изисква допълнителна обработка от други служители</w:t>
      </w:r>
      <w:r w:rsidRPr="0042030E">
        <w:rPr>
          <w:rFonts w:ascii="Verdana" w:hAnsi="Verdana"/>
          <w:color w:val="auto"/>
          <w:sz w:val="20"/>
          <w:szCs w:val="20"/>
        </w:rPr>
        <w:t>)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, плащането на общински такси се извършва в „Център за административно обслужване” </w:t>
      </w:r>
      <w:r w:rsidRPr="0042030E">
        <w:rPr>
          <w:rFonts w:ascii="Verdana" w:hAnsi="Verdana"/>
          <w:color w:val="auto"/>
          <w:sz w:val="20"/>
          <w:szCs w:val="20"/>
        </w:rPr>
        <w:t>(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>ЦАО</w:t>
      </w:r>
      <w:r w:rsidRPr="0042030E">
        <w:rPr>
          <w:rFonts w:ascii="Verdana" w:hAnsi="Verdana"/>
          <w:color w:val="auto"/>
          <w:sz w:val="20"/>
          <w:szCs w:val="20"/>
        </w:rPr>
        <w:t>)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. Същото наименование се използва в указателните табели за местонахождението на ЦАО и тези в ЦАО, на интернет страницата на Район „Одесос“ </w:t>
      </w:r>
      <w:hyperlink r:id="rId7" w:history="1">
        <w:r w:rsidRPr="0042030E">
          <w:rPr>
            <w:rStyle w:val="Hyperlink"/>
            <w:rFonts w:ascii="Verdana" w:hAnsi="Verdana"/>
            <w:sz w:val="20"/>
            <w:szCs w:val="20"/>
          </w:rPr>
          <w:t>www.odesos.bg</w:t>
        </w:r>
      </w:hyperlink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, в документи, брошури и/или в други материали. </w:t>
      </w:r>
    </w:p>
    <w:p w:rsidR="00B02A02" w:rsidRPr="0042030E" w:rsidRDefault="00B02A02" w:rsidP="00B02A02">
      <w:pPr>
        <w:pStyle w:val="Default"/>
        <w:tabs>
          <w:tab w:val="left" w:pos="284"/>
        </w:tabs>
        <w:ind w:right="-426"/>
        <w:jc w:val="both"/>
        <w:rPr>
          <w:rFonts w:ascii="Verdana" w:hAnsi="Verdana"/>
          <w:color w:val="auto"/>
          <w:sz w:val="20"/>
          <w:szCs w:val="20"/>
        </w:rPr>
      </w:pPr>
    </w:p>
    <w:p w:rsidR="00B02A02" w:rsidRPr="0042030E" w:rsidRDefault="00B02A02" w:rsidP="00B02A02">
      <w:pPr>
        <w:pStyle w:val="Default"/>
        <w:numPr>
          <w:ilvl w:val="0"/>
          <w:numId w:val="1"/>
        </w:numPr>
        <w:tabs>
          <w:tab w:val="left" w:pos="284"/>
        </w:tabs>
        <w:ind w:left="-426" w:right="-426" w:firstLine="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Стандарт за осигуряване на подходящи условия и достъпност до и в служебните помещения, в които се осъществява административно обслужване: </w:t>
      </w:r>
    </w:p>
    <w:p w:rsidR="00B02A02" w:rsidRPr="0042030E" w:rsidRDefault="00B02A02" w:rsidP="00B02A02">
      <w:pPr>
        <w:pStyle w:val="Default"/>
        <w:numPr>
          <w:ilvl w:val="0"/>
          <w:numId w:val="2"/>
        </w:numPr>
        <w:tabs>
          <w:tab w:val="left" w:pos="284"/>
        </w:tabs>
        <w:ind w:left="0" w:right="-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За обслужването на потребителите на административни услуги се осигуряват подходящи условия и достъпност. ЦАО се намира на партерния етаж в административната сграда на Район „Одесос“ с осигурен достъп – рампа, за придвижване на възрастни хора, бременни жени, хора с увреждания, хора с намалена подвижност и/или със затруднения в придвижването, родители или придружители на малки деца с помощни средства, инвалидни и/или детски колички;</w:t>
      </w:r>
    </w:p>
    <w:p w:rsidR="00B02A02" w:rsidRPr="0042030E" w:rsidRDefault="00B02A02" w:rsidP="00B02A02">
      <w:pPr>
        <w:pStyle w:val="Default"/>
        <w:numPr>
          <w:ilvl w:val="0"/>
          <w:numId w:val="2"/>
        </w:numPr>
        <w:tabs>
          <w:tab w:val="left" w:pos="284"/>
        </w:tabs>
        <w:ind w:left="0" w:right="-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В ЦАО се осигуряват достатъчно широки пространства за изчакването на реда с осигурена възможност: за сядане на не по-малко от 4 потребители, за попълване и окомплектоване на заявления/искания с осигурени маса, бюро и плот, както и за подаване на заявления/искания, с обща площ над 12 кв. м; </w:t>
      </w:r>
    </w:p>
    <w:p w:rsidR="00B02A02" w:rsidRPr="0042030E" w:rsidRDefault="00B02A02" w:rsidP="00B02A02">
      <w:pPr>
        <w:pStyle w:val="Default"/>
        <w:numPr>
          <w:ilvl w:val="0"/>
          <w:numId w:val="2"/>
        </w:numPr>
        <w:tabs>
          <w:tab w:val="left" w:pos="284"/>
        </w:tabs>
        <w:ind w:left="0" w:right="-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Осигурява се</w:t>
      </w: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 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>осветление, покриващо всички зони във вътрешното пространство на ЦАО, с брой и разположение на осветителните тела, които осигуряват достъпност на обслужването и на информацията в рамките на цялото пространство;</w:t>
      </w:r>
    </w:p>
    <w:p w:rsidR="00B02A02" w:rsidRPr="0042030E" w:rsidRDefault="00B02A02" w:rsidP="00B02A02">
      <w:pPr>
        <w:pStyle w:val="Default"/>
        <w:numPr>
          <w:ilvl w:val="0"/>
          <w:numId w:val="2"/>
        </w:numPr>
        <w:tabs>
          <w:tab w:val="left" w:pos="284"/>
        </w:tabs>
        <w:ind w:left="0" w:right="-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В ЦАО се осигурява за потребителите питейна вода и</w:t>
      </w: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 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възможност за ползване на тоалетна. </w:t>
      </w:r>
    </w:p>
    <w:p w:rsidR="00B02A02" w:rsidRPr="0042030E" w:rsidRDefault="00B02A02" w:rsidP="00B02A02">
      <w:pPr>
        <w:pStyle w:val="Default"/>
        <w:numPr>
          <w:ilvl w:val="0"/>
          <w:numId w:val="2"/>
        </w:numPr>
        <w:tabs>
          <w:tab w:val="left" w:pos="284"/>
        </w:tabs>
        <w:ind w:left="0" w:right="-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Адрес на ЦАО – гр.Варна 9000, ул.“Стефан Караджа“ №30, партер;</w:t>
      </w:r>
    </w:p>
    <w:p w:rsidR="00B02A02" w:rsidRPr="0042030E" w:rsidRDefault="00B02A02" w:rsidP="00B02A02">
      <w:pPr>
        <w:pStyle w:val="Default"/>
        <w:numPr>
          <w:ilvl w:val="0"/>
          <w:numId w:val="2"/>
        </w:numPr>
        <w:tabs>
          <w:tab w:val="left" w:pos="284"/>
        </w:tabs>
        <w:ind w:left="0" w:right="-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Работното време на администрацията е от 8:30 до 12:30 и от 13:30 до 17:30 ч., а на ЦАО: от 8:00 до 17:45 без прекъсване.</w:t>
      </w:r>
    </w:p>
    <w:p w:rsidR="00B02A02" w:rsidRPr="0042030E" w:rsidRDefault="00B02A02" w:rsidP="00B02A02">
      <w:pPr>
        <w:pStyle w:val="Default"/>
        <w:tabs>
          <w:tab w:val="left" w:pos="284"/>
        </w:tabs>
        <w:ind w:right="-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    </w:t>
      </w:r>
    </w:p>
    <w:p w:rsidR="00B02A02" w:rsidRPr="0042030E" w:rsidRDefault="00B02A02" w:rsidP="00B02A02">
      <w:pPr>
        <w:pStyle w:val="Default"/>
        <w:numPr>
          <w:ilvl w:val="0"/>
          <w:numId w:val="1"/>
        </w:numPr>
        <w:tabs>
          <w:tab w:val="left" w:pos="284"/>
        </w:tabs>
        <w:ind w:left="-426" w:right="-426" w:firstLine="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>Стандарт за указателни табели за местонахождението на ЦАО и указателни табели в ЦАО и/или в служебните помещения, в които се осъществява административното обслужване:</w:t>
      </w:r>
    </w:p>
    <w:p w:rsidR="00B02A02" w:rsidRPr="0042030E" w:rsidRDefault="00B02A02" w:rsidP="00B02A02">
      <w:pPr>
        <w:pStyle w:val="Default"/>
        <w:numPr>
          <w:ilvl w:val="0"/>
          <w:numId w:val="3"/>
        </w:numPr>
        <w:tabs>
          <w:tab w:val="left" w:pos="284"/>
        </w:tabs>
        <w:ind w:left="-284" w:right="-426" w:firstLine="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Местонахождението на ЦАО се указва с указателни табели, намиращи се на входната врата на административната сграда и в коридора към вътрешното пространство на ЦАО;</w:t>
      </w:r>
    </w:p>
    <w:p w:rsidR="00B02A02" w:rsidRPr="0042030E" w:rsidRDefault="00B02A02" w:rsidP="00B02A02">
      <w:pPr>
        <w:pStyle w:val="Default"/>
        <w:numPr>
          <w:ilvl w:val="0"/>
          <w:numId w:val="3"/>
        </w:numPr>
        <w:tabs>
          <w:tab w:val="left" w:pos="284"/>
        </w:tabs>
        <w:ind w:left="-284" w:right="-426" w:firstLine="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Гишетата за заявяване/получаване на документи, за плащане на такси или информация, се указват с ясни и четливи надписи/табели с отбелязано работно време;</w:t>
      </w:r>
    </w:p>
    <w:p w:rsidR="00B02A02" w:rsidRPr="0042030E" w:rsidRDefault="00B02A02" w:rsidP="00B02A02">
      <w:pPr>
        <w:pStyle w:val="Default"/>
        <w:numPr>
          <w:ilvl w:val="0"/>
          <w:numId w:val="3"/>
        </w:numPr>
        <w:tabs>
          <w:tab w:val="left" w:pos="284"/>
        </w:tabs>
        <w:ind w:left="-284" w:right="-426" w:firstLine="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Указателните табели съдържат логото и слогана на държавната администрация. </w:t>
      </w:r>
    </w:p>
    <w:p w:rsidR="00B02A02" w:rsidRPr="0042030E" w:rsidRDefault="00B02A02" w:rsidP="00B02A02">
      <w:pPr>
        <w:pStyle w:val="Default"/>
        <w:tabs>
          <w:tab w:val="left" w:pos="284"/>
        </w:tabs>
        <w:ind w:left="-284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1"/>
        </w:numPr>
        <w:tabs>
          <w:tab w:val="left" w:pos="284"/>
        </w:tabs>
        <w:ind w:left="-426" w:right="-426" w:firstLine="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Стандарт за поддържане на актуална информация за достъпа до служебните помещения, в които се осъществява административно обслужване: </w:t>
      </w:r>
    </w:p>
    <w:p w:rsidR="00B02A02" w:rsidRPr="0042030E" w:rsidRDefault="00B02A02" w:rsidP="00B02A02">
      <w:pPr>
        <w:pStyle w:val="Default"/>
        <w:numPr>
          <w:ilvl w:val="0"/>
          <w:numId w:val="4"/>
        </w:numPr>
        <w:tabs>
          <w:tab w:val="left" w:pos="284"/>
        </w:tabs>
        <w:ind w:left="-142" w:right="-426" w:hanging="142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При промяна на служебните помещения, в които се осъществява административното обсл</w:t>
      </w:r>
      <w:r w:rsidR="0017666D" w:rsidRPr="0042030E">
        <w:rPr>
          <w:rFonts w:ascii="Verdana" w:hAnsi="Verdana"/>
          <w:color w:val="auto"/>
          <w:sz w:val="20"/>
          <w:szCs w:val="20"/>
          <w:lang w:val="bg-BG"/>
        </w:rPr>
        <w:t>ужване, в седемдневен срок Секре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>тарят на района организира актуализиране на информацията за достъпа до служебните помещения, в които се осъществява административното обслужване. Актуализирането се извършва чрез подмяна или добавяне на нови указателни табели, чрез актуализиране информацията на ин</w:t>
      </w:r>
      <w:r w:rsidR="0017666D" w:rsidRPr="0042030E">
        <w:rPr>
          <w:rFonts w:ascii="Verdana" w:hAnsi="Verdana"/>
          <w:color w:val="auto"/>
          <w:sz w:val="20"/>
          <w:szCs w:val="20"/>
          <w:lang w:val="bg-BG"/>
        </w:rPr>
        <w:t>тернет страницата на района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>, чрез актуализиране на информацията на информационен киоск, разположен на входа на ЦАО, чрез актуализиране на информацията на бланки, формуляри и други.</w:t>
      </w:r>
    </w:p>
    <w:p w:rsidR="00B02A02" w:rsidRPr="0042030E" w:rsidRDefault="00B02A02" w:rsidP="00B02A02">
      <w:pPr>
        <w:pStyle w:val="Default"/>
        <w:numPr>
          <w:ilvl w:val="0"/>
          <w:numId w:val="4"/>
        </w:numPr>
        <w:tabs>
          <w:tab w:val="left" w:pos="284"/>
        </w:tabs>
        <w:ind w:left="-142" w:right="-426" w:hanging="142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На интернет страницата на района се поддържа актуална информация за достъпа до сградата със служебни помещения, в които се осъществява административно обслужване, като карта с местонахождение и адрес, телефони на длъжностните лица  и други.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1"/>
        </w:numPr>
        <w:tabs>
          <w:tab w:val="left" w:pos="284"/>
        </w:tabs>
        <w:ind w:left="-426" w:right="-426" w:firstLine="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Стандарт за осигуряване на безплатна интернет връзка: </w:t>
      </w:r>
    </w:p>
    <w:p w:rsidR="00B02A02" w:rsidRPr="0042030E" w:rsidRDefault="00B02A02" w:rsidP="00B02A02">
      <w:pPr>
        <w:pStyle w:val="Default"/>
        <w:tabs>
          <w:tab w:val="left" w:pos="284"/>
        </w:tabs>
        <w:ind w:left="-426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В служебните помещения, в които се осъществява административно обслужване, е осигурена възможност за ползване на безплатен достъп до интернет. </w:t>
      </w:r>
    </w:p>
    <w:p w:rsidR="00B02A02" w:rsidRPr="0042030E" w:rsidRDefault="00B02A02" w:rsidP="00B02A02">
      <w:pPr>
        <w:pStyle w:val="Default"/>
        <w:tabs>
          <w:tab w:val="left" w:pos="284"/>
        </w:tabs>
        <w:ind w:left="-426" w:right="-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1"/>
        </w:numPr>
        <w:tabs>
          <w:tab w:val="left" w:pos="284"/>
        </w:tabs>
        <w:ind w:left="-426" w:right="-426" w:firstLine="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Стандарт за идентификация на служителите, които осъществяват административно обслужване: </w:t>
      </w:r>
    </w:p>
    <w:p w:rsidR="00B02A02" w:rsidRPr="0042030E" w:rsidRDefault="00B02A02" w:rsidP="00B02A02">
      <w:pPr>
        <w:pStyle w:val="Default"/>
        <w:numPr>
          <w:ilvl w:val="0"/>
          <w:numId w:val="5"/>
        </w:numPr>
        <w:tabs>
          <w:tab w:val="left" w:pos="-426"/>
        </w:tabs>
        <w:ind w:left="-426" w:right="-426" w:firstLine="0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Всеки служител се идентифицира пред потребителите в служебните помещения, в които се осъществява административно обслужване, чрез ясно видим отличителен знак или друг материален носител с четивни данни за собствено и фамилно име, длъжност и администрация, към която принадлежи </w:t>
      </w:r>
      <w:r w:rsidRPr="0042030E">
        <w:rPr>
          <w:rFonts w:ascii="Verdana" w:hAnsi="Verdana"/>
          <w:color w:val="auto"/>
          <w:sz w:val="20"/>
          <w:szCs w:val="20"/>
        </w:rPr>
        <w:t>(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 идентификационни баджове </w:t>
      </w:r>
      <w:r w:rsidRPr="0042030E">
        <w:rPr>
          <w:rFonts w:ascii="Verdana" w:hAnsi="Verdana"/>
          <w:color w:val="auto"/>
          <w:sz w:val="20"/>
          <w:szCs w:val="20"/>
        </w:rPr>
        <w:t>)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. </w:t>
      </w:r>
    </w:p>
    <w:p w:rsidR="00B02A02" w:rsidRPr="0042030E" w:rsidRDefault="00B02A02" w:rsidP="00B02A02">
      <w:pPr>
        <w:pStyle w:val="Default"/>
        <w:numPr>
          <w:ilvl w:val="0"/>
          <w:numId w:val="5"/>
        </w:numPr>
        <w:tabs>
          <w:tab w:val="left" w:pos="-426"/>
        </w:tabs>
        <w:ind w:left="-426" w:right="-426" w:firstLine="0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При необходимост, при поискване или невъзможност потребителя да разчете информацията, идентифицираща информация се предоставя и устно на заявителя на административната услуга.</w:t>
      </w:r>
    </w:p>
    <w:p w:rsidR="00B02A02" w:rsidRPr="0042030E" w:rsidRDefault="00B02A02" w:rsidP="00B02A02">
      <w:pPr>
        <w:pStyle w:val="Default"/>
        <w:tabs>
          <w:tab w:val="left" w:pos="-426"/>
        </w:tabs>
        <w:ind w:left="-426" w:right="-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1"/>
        </w:numPr>
        <w:tabs>
          <w:tab w:val="left" w:pos="284"/>
        </w:tabs>
        <w:ind w:left="-426" w:right="-426" w:firstLine="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Стандарт за идентификация на служителите в администрацията при водене на телефонни разговори: </w:t>
      </w:r>
    </w:p>
    <w:p w:rsidR="00B02A02" w:rsidRPr="0042030E" w:rsidRDefault="00B02A02" w:rsidP="00B02A02">
      <w:pPr>
        <w:pStyle w:val="Default"/>
        <w:numPr>
          <w:ilvl w:val="0"/>
          <w:numId w:val="6"/>
        </w:numPr>
        <w:ind w:left="-426" w:right="-426" w:firstLine="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При водене на телефонни разговори служителите на Район „Одесос“  се представят и идентифицират със собствено и фамилно име, като съобщават администрацията/звеното, към което принадлежат.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1"/>
        </w:numPr>
        <w:tabs>
          <w:tab w:val="left" w:pos="284"/>
        </w:tabs>
        <w:ind w:left="-426" w:right="-426" w:firstLine="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Стандарт за спазване на правила за комуникация с потребителите: </w:t>
      </w:r>
    </w:p>
    <w:p w:rsidR="00B02A02" w:rsidRPr="0042030E" w:rsidRDefault="00B02A02" w:rsidP="00B02A02">
      <w:pPr>
        <w:pStyle w:val="Default"/>
        <w:numPr>
          <w:ilvl w:val="0"/>
          <w:numId w:val="6"/>
        </w:numPr>
        <w:ind w:left="0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Обслужването на потребителите се осъществява от обучени служители, като се осигурява спазването на следните правила за комуникация: </w:t>
      </w:r>
    </w:p>
    <w:p w:rsidR="00B02A02" w:rsidRPr="0042030E" w:rsidRDefault="00B02A02" w:rsidP="00B02A02">
      <w:pPr>
        <w:pStyle w:val="Default"/>
        <w:ind w:left="-851" w:right="-426"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а) използване на задължителните реквизити в комуникацията съобразно комуникационен канал: </w:t>
      </w:r>
    </w:p>
    <w:p w:rsidR="00B02A02" w:rsidRPr="0042030E" w:rsidRDefault="00B02A02" w:rsidP="00B02A02">
      <w:pPr>
        <w:pStyle w:val="Default"/>
        <w:ind w:left="-851" w:right="-426"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аа) иницииране на разговор чрез поздрав, например "Добро утро", "Добър ден" или "Здравейте"; </w:t>
      </w:r>
    </w:p>
    <w:p w:rsidR="00B02A02" w:rsidRPr="0042030E" w:rsidRDefault="00B02A02" w:rsidP="00B02A02">
      <w:pPr>
        <w:pStyle w:val="Default"/>
        <w:ind w:left="-851" w:right="-426" w:firstLine="709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бб) обръщение "Госпожо/господине"; 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вв) запитване с изрази, които са идентични или сходни със: "С какво мога да Ви бъда полезна/полезен?", „Достатъчна ли Ви е предоставената информация?“ и „Необходимо ли Ви е нещо допълнително?“.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гг) завършване на разговор с изрази, които са идентични или сходни</w:t>
      </w:r>
      <w:r w:rsidR="0017666D" w:rsidRPr="0042030E">
        <w:rPr>
          <w:rFonts w:ascii="Verdana" w:hAnsi="Verdana"/>
          <w:color w:val="auto"/>
          <w:sz w:val="20"/>
          <w:szCs w:val="20"/>
          <w:lang w:val="bg-BG"/>
        </w:rPr>
        <w:t xml:space="preserve"> с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: "Благодаря Ви за търпението", "Желая Ви хубав ден!"; 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дд) завършване на писмена кореспонденция с изрази, които са идентични или сходни</w:t>
      </w:r>
      <w:r w:rsidR="0017666D" w:rsidRPr="0042030E">
        <w:rPr>
          <w:rFonts w:ascii="Verdana" w:hAnsi="Verdana"/>
          <w:color w:val="auto"/>
          <w:sz w:val="20"/>
          <w:szCs w:val="20"/>
          <w:lang w:val="bg-BG"/>
        </w:rPr>
        <w:t xml:space="preserve"> с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: "Оставаме на разположение за допълнителни въпроси", "С уважение"; 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б) демонстриране на учтивост, предразполагане на потребителите и търпение; 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в) оказване на приоритетно внимание на потребителите пред друга дейност; 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г) в присъствие на потребителите служителите не водят лични разговори /включително по телефон/ и не консумират храни и/или напитки. Комуникацията с потребителите се осъществява и при спазване на следните правила: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- внимание и уважение към потребителите на услуги;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- коректност и любезност при контактите;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- зачитане на личното достойнство на гражданите;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- консултиране на потребителите за различните възможни действия, свързани с услу</w:t>
      </w:r>
      <w:r w:rsidR="0017666D" w:rsidRPr="0042030E">
        <w:rPr>
          <w:rFonts w:ascii="Verdana" w:hAnsi="Verdana"/>
          <w:color w:val="auto"/>
          <w:sz w:val="20"/>
          <w:szCs w:val="20"/>
          <w:lang w:val="bg-BG"/>
        </w:rPr>
        <w:t>гата – формуляри, движение, такс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>и, срокове, решения, възражения, оплаквания;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>- предоставяне на пълна, ясна, лесно разбираема и точна информация.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ind w:left="-426" w:right="-426" w:firstLine="426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9. Стандарт за начина на предоставяне на информацията относно административното обслужване: </w:t>
      </w:r>
    </w:p>
    <w:p w:rsidR="00B02A02" w:rsidRPr="0042030E" w:rsidRDefault="00B02A02" w:rsidP="00B02A02">
      <w:pPr>
        <w:pStyle w:val="Default"/>
        <w:numPr>
          <w:ilvl w:val="0"/>
          <w:numId w:val="7"/>
        </w:numPr>
        <w:ind w:left="-426" w:right="-426" w:firstLine="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На интернет страницата на администрацията се поддържа секция, която е озаглавена "Административно обслужване", със стандартизирана структура и дизайн, които са определени по реда на чл. 40 от Наредбата за общите изисквания към информационните системи, регистрите и електронните административни услуги.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7"/>
        </w:numPr>
        <w:ind w:left="-426" w:right="-426" w:firstLine="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При предоставяне и обявяване на информацията за административното обслужване се спазват следните правила: 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а) предоставяната на място в ЦАО, по телефона и по електронен път информация е идентична по съдържание; 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б) информацията се представя по систематизиран и по възможност - схематичен, табличен и/или графичен начин, който осигурява улеснено и бързо възприемане при 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съобразяване със специфичните потребности на отделните категории потребители (хора с увреждания, хора с трайни увреждания, възрастни хора, хора с намалена подвижност и/или със </w:t>
      </w:r>
      <w:r w:rsidRPr="0042030E">
        <w:rPr>
          <w:rFonts w:ascii="Verdana" w:hAnsi="Verdana"/>
          <w:sz w:val="20"/>
          <w:szCs w:val="20"/>
          <w:lang w:val="bg-BG"/>
        </w:rPr>
        <w:lastRenderedPageBreak/>
        <w:t xml:space="preserve">затруднения в придвижването, родители или придружители на малки деца, потребители, които не владеят български език, и др.). </w:t>
      </w:r>
    </w:p>
    <w:p w:rsidR="00B02A02" w:rsidRPr="0042030E" w:rsidRDefault="00B02A02" w:rsidP="00B02A02">
      <w:pPr>
        <w:pStyle w:val="Default"/>
        <w:ind w:left="-142" w:right="-426"/>
        <w:jc w:val="both"/>
        <w:rPr>
          <w:rFonts w:ascii="Verdana" w:hAnsi="Verdana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ind w:left="-426" w:right="-426"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42030E">
        <w:rPr>
          <w:rFonts w:ascii="Verdana" w:hAnsi="Verdana"/>
          <w:b/>
          <w:sz w:val="20"/>
          <w:szCs w:val="20"/>
          <w:lang w:val="bg-BG"/>
        </w:rPr>
        <w:t xml:space="preserve">10. Стандарт за поддържане на система "Най-често срещани въпроси и отговори": </w:t>
      </w:r>
    </w:p>
    <w:p w:rsidR="00B02A02" w:rsidRPr="0042030E" w:rsidRDefault="00B02A02" w:rsidP="00B02A02">
      <w:pPr>
        <w:pStyle w:val="Default"/>
        <w:numPr>
          <w:ilvl w:val="0"/>
          <w:numId w:val="8"/>
        </w:numPr>
        <w:ind w:left="-426" w:right="-426" w:firstLine="0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>Администрацията поддържа на интернет страницата си информация, която да подпомага и насочва потребителите за процеса на обслужване: видове услуги – срокове за изпълнението им , цени,  типови бланки на заявления за услугите, компетентни длъжностни лица с телефон за връзка.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ind w:left="-426" w:right="-426" w:firstLine="284"/>
        <w:jc w:val="both"/>
        <w:rPr>
          <w:rFonts w:ascii="Verdana" w:hAnsi="Verdana"/>
          <w:b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 xml:space="preserve">11. Стандарт за осигуряване на информация и обслужване на английски език: </w:t>
      </w:r>
    </w:p>
    <w:p w:rsidR="00B02A02" w:rsidRPr="0042030E" w:rsidRDefault="0017666D" w:rsidP="00B02A02">
      <w:pPr>
        <w:pStyle w:val="Default"/>
        <w:numPr>
          <w:ilvl w:val="0"/>
          <w:numId w:val="8"/>
        </w:numPr>
        <w:ind w:left="-426" w:right="-426" w:firstLine="0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>Като администрация, чии</w:t>
      </w:r>
      <w:r w:rsidR="00B02A02" w:rsidRPr="0042030E">
        <w:rPr>
          <w:rFonts w:ascii="Verdana" w:hAnsi="Verdana"/>
          <w:sz w:val="20"/>
          <w:szCs w:val="20"/>
          <w:lang w:val="bg-BG"/>
        </w:rPr>
        <w:t>то услуги се ползват от потребители, които почти 100% от случаите владеят български език, административното обслужване се извършва на български език. При необходимост от административно обслужване на лица, не владеещи българс</w:t>
      </w:r>
      <w:r w:rsidRPr="0042030E">
        <w:rPr>
          <w:rFonts w:ascii="Verdana" w:hAnsi="Verdana"/>
          <w:sz w:val="20"/>
          <w:szCs w:val="20"/>
          <w:lang w:val="bg-BG"/>
        </w:rPr>
        <w:t>к</w:t>
      </w:r>
      <w:r w:rsidR="00B02A02" w:rsidRPr="0042030E">
        <w:rPr>
          <w:rFonts w:ascii="Verdana" w:hAnsi="Verdana"/>
          <w:sz w:val="20"/>
          <w:szCs w:val="20"/>
          <w:lang w:val="bg-BG"/>
        </w:rPr>
        <w:t>и език, служител от админ</w:t>
      </w:r>
      <w:r w:rsidRPr="0042030E">
        <w:rPr>
          <w:rFonts w:ascii="Verdana" w:hAnsi="Verdana"/>
          <w:sz w:val="20"/>
          <w:szCs w:val="20"/>
          <w:lang w:val="bg-BG"/>
        </w:rPr>
        <w:t>и</w:t>
      </w:r>
      <w:r w:rsidR="00B02A02" w:rsidRPr="0042030E">
        <w:rPr>
          <w:rFonts w:ascii="Verdana" w:hAnsi="Verdana"/>
          <w:sz w:val="20"/>
          <w:szCs w:val="20"/>
          <w:lang w:val="bg-BG"/>
        </w:rPr>
        <w:t xml:space="preserve">страцията </w:t>
      </w:r>
      <w:r w:rsidR="00B02A02" w:rsidRPr="0042030E">
        <w:rPr>
          <w:rFonts w:ascii="Verdana" w:hAnsi="Verdana"/>
          <w:sz w:val="20"/>
          <w:szCs w:val="20"/>
        </w:rPr>
        <w:t>(</w:t>
      </w:r>
      <w:r w:rsidR="00B02A02" w:rsidRPr="0042030E">
        <w:rPr>
          <w:rFonts w:ascii="Verdana" w:hAnsi="Verdana"/>
          <w:sz w:val="20"/>
          <w:szCs w:val="20"/>
          <w:lang w:val="bg-BG"/>
        </w:rPr>
        <w:t>Секретар на район „Одесос“/старши юрисконсулт</w:t>
      </w:r>
      <w:r w:rsidR="00B02A02" w:rsidRPr="0042030E">
        <w:rPr>
          <w:rFonts w:ascii="Verdana" w:hAnsi="Verdana"/>
          <w:sz w:val="20"/>
          <w:szCs w:val="20"/>
        </w:rPr>
        <w:t>)</w:t>
      </w:r>
      <w:r w:rsidR="00B02A02" w:rsidRPr="0042030E">
        <w:rPr>
          <w:rFonts w:ascii="Verdana" w:hAnsi="Verdana"/>
          <w:sz w:val="20"/>
          <w:szCs w:val="20"/>
          <w:lang w:val="bg-BG"/>
        </w:rPr>
        <w:t xml:space="preserve"> оказва необходимото съдействие на потребителя на английски език.  Обслужването на английски език се осигурява чрез езикови познания - английски език на служителя/служителите или чрез съдействие за осигуряване на преводачески услуги.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ind w:left="-426" w:right="-426"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42030E">
        <w:rPr>
          <w:rFonts w:ascii="Verdana" w:hAnsi="Verdana"/>
          <w:b/>
          <w:sz w:val="20"/>
          <w:szCs w:val="20"/>
          <w:lang w:val="bg-BG"/>
        </w:rPr>
        <w:t xml:space="preserve">12. Стандарт за срок за отговор на отправени запитвания от общ характер: </w:t>
      </w:r>
    </w:p>
    <w:p w:rsidR="00B02A02" w:rsidRPr="0042030E" w:rsidRDefault="00B02A02" w:rsidP="00B02A02">
      <w:pPr>
        <w:pStyle w:val="Default"/>
        <w:numPr>
          <w:ilvl w:val="0"/>
          <w:numId w:val="8"/>
        </w:numPr>
        <w:ind w:left="-426" w:right="-426" w:firstLine="0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Срокът за обработване и отговор на запитвания, които информират и консултират потребителите по въпроси от общ характер, е: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а) до 7 </w:t>
      </w:r>
      <w:r w:rsidRPr="0042030E">
        <w:rPr>
          <w:rFonts w:ascii="Verdana" w:hAnsi="Verdana"/>
          <w:sz w:val="20"/>
          <w:szCs w:val="20"/>
        </w:rPr>
        <w:t>(</w:t>
      </w:r>
      <w:r w:rsidRPr="0042030E">
        <w:rPr>
          <w:rFonts w:ascii="Verdana" w:hAnsi="Verdana"/>
          <w:sz w:val="20"/>
          <w:szCs w:val="20"/>
          <w:lang w:val="bg-BG"/>
        </w:rPr>
        <w:t>седем</w:t>
      </w:r>
      <w:r w:rsidRPr="0042030E">
        <w:rPr>
          <w:rFonts w:ascii="Verdana" w:hAnsi="Verdana"/>
          <w:sz w:val="20"/>
          <w:szCs w:val="20"/>
        </w:rPr>
        <w:t>)</w:t>
      </w:r>
      <w:r w:rsidRPr="0042030E">
        <w:rPr>
          <w:rFonts w:ascii="Verdana" w:hAnsi="Verdana"/>
          <w:sz w:val="20"/>
          <w:szCs w:val="20"/>
          <w:lang w:val="bg-BG"/>
        </w:rPr>
        <w:t xml:space="preserve"> работни дни, ако запитванията са постъпили по пощата или по електронната поща;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б) веднага, или до 20 минути </w:t>
      </w:r>
      <w:r w:rsidRPr="0042030E">
        <w:rPr>
          <w:rFonts w:ascii="Verdana" w:hAnsi="Verdana"/>
          <w:sz w:val="20"/>
          <w:szCs w:val="20"/>
        </w:rPr>
        <w:t>(</w:t>
      </w:r>
      <w:r w:rsidRPr="0042030E">
        <w:rPr>
          <w:rFonts w:ascii="Verdana" w:hAnsi="Verdana"/>
          <w:sz w:val="20"/>
          <w:szCs w:val="20"/>
          <w:lang w:val="bg-BG"/>
        </w:rPr>
        <w:t>при необходимост от извършване на справка</w:t>
      </w:r>
      <w:r w:rsidRPr="0042030E">
        <w:rPr>
          <w:rFonts w:ascii="Verdana" w:hAnsi="Verdana"/>
          <w:sz w:val="20"/>
          <w:szCs w:val="20"/>
        </w:rPr>
        <w:t>)</w:t>
      </w:r>
      <w:r w:rsidRPr="0042030E">
        <w:rPr>
          <w:rFonts w:ascii="Verdana" w:hAnsi="Verdana"/>
          <w:sz w:val="20"/>
          <w:szCs w:val="20"/>
          <w:lang w:val="bg-BG"/>
        </w:rPr>
        <w:t xml:space="preserve">, ако запитванията са устни, постъпили са на място, по телефон или чрез друг осигурен от администрацията онлайн комуникационен канал.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ind w:left="-426" w:right="-426"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42030E">
        <w:rPr>
          <w:rFonts w:ascii="Verdana" w:hAnsi="Verdana"/>
          <w:b/>
          <w:sz w:val="20"/>
          <w:szCs w:val="20"/>
          <w:lang w:val="bg-BG"/>
        </w:rPr>
        <w:t xml:space="preserve">13. Стандарт за време за изчакване за обслужване: </w:t>
      </w:r>
    </w:p>
    <w:p w:rsidR="00B02A02" w:rsidRPr="0042030E" w:rsidRDefault="00B02A02" w:rsidP="00B02A02">
      <w:pPr>
        <w:pStyle w:val="Default"/>
        <w:numPr>
          <w:ilvl w:val="0"/>
          <w:numId w:val="8"/>
        </w:numPr>
        <w:ind w:left="-426" w:right="-426" w:firstLine="0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При посещение на потребителя на място в служебните помещения, в които се осъществява административно обслужване, с цел получаване на информация и/или обработване на документи във връзка с административното обслужване времето за изчакване е не повече от 20 минути.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ind w:left="-426" w:right="-426"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42030E">
        <w:rPr>
          <w:rFonts w:ascii="Verdana" w:hAnsi="Verdana"/>
          <w:b/>
          <w:sz w:val="20"/>
          <w:szCs w:val="20"/>
          <w:lang w:val="bg-BG"/>
        </w:rPr>
        <w:t xml:space="preserve">14. Стандарт за намаляване на броя посещения на гише при осъществяване на административно обслужване: </w:t>
      </w:r>
    </w:p>
    <w:p w:rsidR="00B02A02" w:rsidRPr="0042030E" w:rsidRDefault="00B02A02" w:rsidP="00B02A02">
      <w:pPr>
        <w:pStyle w:val="Default"/>
        <w:numPr>
          <w:ilvl w:val="0"/>
          <w:numId w:val="8"/>
        </w:numPr>
        <w:ind w:left="-426" w:right="-426" w:firstLine="6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При посещение на потребителя на място в служебните помещения, в които се осъществява административно обслужване, с цел получаване на информация и/или обработване на документи във връзка с административното обслужване, в т. ч. за подаване на заявления/искания, предложения, сигнали и жалби, включително когато се изисква плащане, или за получаване на документи, данни и информация, резултати от административното обслужване, в рамките на едно посещение за обслужване: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а) за приемане на едно заявление/искане потребителят посещава еднократно не повече от две места (гишета);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б) за получаване на резултата по едно заявление/искане потребителят посещава еднократно не повече от едно място (гише).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ind w:left="-426" w:right="-426" w:firstLine="284"/>
        <w:jc w:val="both"/>
        <w:rPr>
          <w:rFonts w:ascii="Verdana" w:hAnsi="Verdana"/>
          <w:b/>
          <w:sz w:val="20"/>
          <w:szCs w:val="20"/>
          <w:lang w:val="bg-BG"/>
        </w:rPr>
      </w:pPr>
      <w:r w:rsidRPr="0042030E">
        <w:rPr>
          <w:rFonts w:ascii="Verdana" w:hAnsi="Verdana"/>
          <w:b/>
          <w:sz w:val="20"/>
          <w:szCs w:val="20"/>
          <w:lang w:val="bg-BG"/>
        </w:rPr>
        <w:t xml:space="preserve">15. Стандарт за използване на опростени и лесни за попълване образци и/или формуляри: </w:t>
      </w:r>
    </w:p>
    <w:p w:rsidR="00B02A02" w:rsidRPr="0042030E" w:rsidRDefault="00B02A02" w:rsidP="00B02A02">
      <w:pPr>
        <w:pStyle w:val="Default"/>
        <w:numPr>
          <w:ilvl w:val="0"/>
          <w:numId w:val="8"/>
        </w:numPr>
        <w:ind w:left="-426" w:right="-426" w:firstLine="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>Образците и/или формулярите, които се използват за заявяване на административно обслужване се изготвят от директори на дирекции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, предоставящи административната услуга с изключение на случаите, когато с нормативен акт на Министерския съвет или на друг компетентен орган е приет образец на Заявление, който се ползва за заявяване на съответната услуга. Всички образци на заявления за административни услуги, изготвени от директори на дирекции, се одобряват с „Предложение за създаване или изменение на документ“ по процедурите на действащата в района Система за управление на качеството </w:t>
      </w:r>
      <w:r w:rsidRPr="0042030E">
        <w:rPr>
          <w:rFonts w:ascii="Verdana" w:hAnsi="Verdana"/>
          <w:color w:val="auto"/>
          <w:sz w:val="20"/>
          <w:szCs w:val="20"/>
        </w:rPr>
        <w:t>ISO</w:t>
      </w:r>
      <w:r w:rsidRPr="0042030E">
        <w:rPr>
          <w:rFonts w:ascii="Verdana" w:hAnsi="Verdana"/>
          <w:color w:val="auto"/>
          <w:sz w:val="20"/>
          <w:szCs w:val="20"/>
          <w:lang w:val="bg-BG"/>
        </w:rPr>
        <w:t xml:space="preserve"> 9001:2015.</w:t>
      </w:r>
    </w:p>
    <w:p w:rsidR="00B02A02" w:rsidRPr="0042030E" w:rsidRDefault="00B02A02" w:rsidP="00B02A02">
      <w:pPr>
        <w:pStyle w:val="Default"/>
        <w:numPr>
          <w:ilvl w:val="0"/>
          <w:numId w:val="8"/>
        </w:numPr>
        <w:ind w:left="-426" w:right="-426" w:firstLine="0"/>
        <w:jc w:val="both"/>
        <w:rPr>
          <w:rFonts w:ascii="Verdana" w:hAnsi="Verdana"/>
          <w:color w:val="auto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Образците и/или формулярите, които се използват за заявяване на административно обслужване, се изготвят при спазването на следните правила: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а) насоченост към лесно и опростено попълване от потребителите;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lastRenderedPageBreak/>
        <w:t xml:space="preserve">б) използване на шрифт с адекватен размер и подходяща форма;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в) осигурено достатъчно място за нанасяне на данни;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г) не предвижда и не изисква попълване от потребителите на информация, която: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аа) не е необходима за обслужването;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бб) е общоизвестна; </w:t>
      </w:r>
    </w:p>
    <w:p w:rsidR="00B02A02" w:rsidRPr="0042030E" w:rsidRDefault="00B02A02" w:rsidP="00B02A02">
      <w:pPr>
        <w:pStyle w:val="Default"/>
        <w:ind w:left="-426" w:right="-426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sz w:val="20"/>
          <w:szCs w:val="20"/>
          <w:lang w:val="bg-BG"/>
        </w:rPr>
        <w:t xml:space="preserve">вв) е или следва да бъде служебно известна; </w:t>
      </w:r>
    </w:p>
    <w:p w:rsidR="00B02A02" w:rsidRPr="0042030E" w:rsidRDefault="00B02A02" w:rsidP="00B02A02">
      <w:pPr>
        <w:ind w:left="-426" w:right="-426"/>
        <w:jc w:val="both"/>
        <w:rPr>
          <w:rFonts w:ascii="Verdana" w:hAnsi="Verdana"/>
          <w:sz w:val="20"/>
          <w:szCs w:val="20"/>
        </w:rPr>
      </w:pPr>
      <w:r w:rsidRPr="0042030E">
        <w:rPr>
          <w:rFonts w:ascii="Verdana" w:hAnsi="Verdana"/>
          <w:sz w:val="20"/>
          <w:szCs w:val="20"/>
        </w:rPr>
        <w:t>гг) изисква подпечатване на заявлението и/или на приложенията към него, освен ако това е предвидено в специален закон.</w:t>
      </w:r>
    </w:p>
    <w:p w:rsidR="00B02A02" w:rsidRPr="0042030E" w:rsidRDefault="00B02A02" w:rsidP="00B02A02">
      <w:pPr>
        <w:numPr>
          <w:ilvl w:val="0"/>
          <w:numId w:val="8"/>
        </w:numPr>
        <w:overflowPunct w:val="0"/>
        <w:autoSpaceDE w:val="0"/>
        <w:autoSpaceDN w:val="0"/>
        <w:adjustRightInd w:val="0"/>
        <w:ind w:left="-426" w:right="-426" w:firstLine="0"/>
        <w:jc w:val="both"/>
        <w:textAlignment w:val="baseline"/>
        <w:rPr>
          <w:rFonts w:ascii="Verdana" w:hAnsi="Verdana"/>
          <w:sz w:val="20"/>
          <w:szCs w:val="20"/>
        </w:rPr>
      </w:pPr>
      <w:r w:rsidRPr="0042030E">
        <w:rPr>
          <w:rFonts w:ascii="Verdana" w:hAnsi="Verdana"/>
          <w:sz w:val="20"/>
          <w:szCs w:val="20"/>
        </w:rPr>
        <w:t>При наличие на образци на заявления, приложения към тях и други формуляри, които са приети с акт на Народното събрание, Министерския съвет или друг компетентен орган, те се разпечатват или адаптират, като се спазват следните правила:</w:t>
      </w:r>
    </w:p>
    <w:p w:rsidR="00B02A02" w:rsidRPr="0042030E" w:rsidRDefault="00B02A02" w:rsidP="00B02A02">
      <w:pPr>
        <w:ind w:left="-426" w:right="-426"/>
        <w:jc w:val="both"/>
        <w:rPr>
          <w:rFonts w:ascii="Verdana" w:hAnsi="Verdana"/>
          <w:sz w:val="20"/>
          <w:szCs w:val="20"/>
        </w:rPr>
      </w:pPr>
      <w:r w:rsidRPr="0042030E">
        <w:rPr>
          <w:rFonts w:ascii="Verdana" w:hAnsi="Verdana"/>
          <w:sz w:val="20"/>
          <w:szCs w:val="20"/>
        </w:rPr>
        <w:t>а) използване на шрифт с адекватен размер и подходяща форма;</w:t>
      </w:r>
    </w:p>
    <w:p w:rsidR="00B02A02" w:rsidRPr="0042030E" w:rsidRDefault="00B02A02" w:rsidP="00B02A02">
      <w:pPr>
        <w:ind w:left="-426" w:right="-426"/>
        <w:jc w:val="both"/>
        <w:rPr>
          <w:rFonts w:ascii="Verdana" w:hAnsi="Verdana"/>
          <w:sz w:val="20"/>
          <w:szCs w:val="20"/>
        </w:rPr>
      </w:pPr>
      <w:r w:rsidRPr="0042030E">
        <w:rPr>
          <w:rFonts w:ascii="Verdana" w:hAnsi="Verdana"/>
          <w:sz w:val="20"/>
          <w:szCs w:val="20"/>
        </w:rPr>
        <w:t>б) осигурено достатъчно място за нанасяне на данни;</w:t>
      </w:r>
    </w:p>
    <w:p w:rsidR="00B02A02" w:rsidRPr="0042030E" w:rsidRDefault="00B02A02" w:rsidP="00B02A02">
      <w:pPr>
        <w:ind w:left="-426" w:right="-426"/>
        <w:jc w:val="both"/>
        <w:rPr>
          <w:rFonts w:ascii="Verdana" w:hAnsi="Verdana"/>
          <w:sz w:val="20"/>
          <w:szCs w:val="20"/>
        </w:rPr>
      </w:pPr>
      <w:r w:rsidRPr="0042030E">
        <w:rPr>
          <w:rFonts w:ascii="Verdana" w:hAnsi="Verdana"/>
          <w:sz w:val="20"/>
          <w:szCs w:val="20"/>
        </w:rPr>
        <w:t>в) разпечатване на печатащи устройства, осигуряващи ясна и четлива информация.</w:t>
      </w:r>
    </w:p>
    <w:p w:rsidR="00B02A02" w:rsidRPr="0042030E" w:rsidRDefault="00B02A02" w:rsidP="00B02A02">
      <w:pPr>
        <w:ind w:left="-426" w:right="-426"/>
        <w:jc w:val="both"/>
        <w:rPr>
          <w:rFonts w:ascii="Verdana" w:hAnsi="Verdana"/>
          <w:sz w:val="20"/>
          <w:szCs w:val="20"/>
        </w:rPr>
      </w:pPr>
    </w:p>
    <w:p w:rsidR="00B02A02" w:rsidRPr="0042030E" w:rsidRDefault="00B02A02" w:rsidP="00B02A02">
      <w:pPr>
        <w:pStyle w:val="Default"/>
        <w:jc w:val="both"/>
        <w:rPr>
          <w:rFonts w:ascii="Verdana" w:hAnsi="Verdana"/>
          <w:b/>
          <w:sz w:val="20"/>
          <w:szCs w:val="20"/>
          <w:lang w:val="bg-BG"/>
        </w:rPr>
      </w:pPr>
      <w:r w:rsidRPr="0042030E">
        <w:rPr>
          <w:rFonts w:ascii="Verdana" w:hAnsi="Verdana"/>
          <w:b/>
          <w:sz w:val="20"/>
          <w:szCs w:val="20"/>
          <w:lang w:val="bg-BG"/>
        </w:rPr>
        <w:t xml:space="preserve">Собствени стандарти за качество на административното обслужване на Район „Одесос“ при Община Варна по смисъла на чл.20, ал.2 от Наредбата за административното обслужване </w:t>
      </w:r>
      <w:r w:rsidRPr="0042030E">
        <w:rPr>
          <w:rFonts w:ascii="Verdana" w:hAnsi="Verdana"/>
          <w:b/>
          <w:sz w:val="20"/>
          <w:szCs w:val="20"/>
        </w:rPr>
        <w:t>(</w:t>
      </w:r>
      <w:r w:rsidR="0017666D" w:rsidRPr="0042030E">
        <w:rPr>
          <w:rFonts w:ascii="Verdana" w:hAnsi="Verdana"/>
          <w:b/>
          <w:sz w:val="20"/>
          <w:szCs w:val="20"/>
          <w:lang w:val="bg-BG"/>
        </w:rPr>
        <w:t>стандарти, които допълва</w:t>
      </w:r>
      <w:r w:rsidRPr="0042030E">
        <w:rPr>
          <w:rFonts w:ascii="Verdana" w:hAnsi="Verdana"/>
          <w:b/>
          <w:sz w:val="20"/>
          <w:szCs w:val="20"/>
          <w:lang w:val="bg-BG"/>
        </w:rPr>
        <w:t>т и надграждат общите</w:t>
      </w:r>
      <w:r w:rsidRPr="0042030E">
        <w:rPr>
          <w:rFonts w:ascii="Verdana" w:hAnsi="Verdana"/>
          <w:b/>
          <w:sz w:val="20"/>
          <w:szCs w:val="20"/>
        </w:rPr>
        <w:t>)</w:t>
      </w:r>
    </w:p>
    <w:p w:rsidR="00B02A02" w:rsidRPr="0042030E" w:rsidRDefault="00B02A02" w:rsidP="00B02A02">
      <w:pPr>
        <w:pStyle w:val="Default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8"/>
        </w:numPr>
        <w:ind w:left="-426" w:firstLine="0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b/>
          <w:sz w:val="20"/>
          <w:szCs w:val="20"/>
          <w:lang w:val="bg-BG"/>
        </w:rPr>
        <w:t>Стандарт за местоположение на ЦАО/Делов</w:t>
      </w:r>
      <w:r w:rsidR="0017666D" w:rsidRPr="0042030E">
        <w:rPr>
          <w:rFonts w:ascii="Verdana" w:hAnsi="Verdana"/>
          <w:b/>
          <w:sz w:val="20"/>
          <w:szCs w:val="20"/>
          <w:lang w:val="bg-BG"/>
        </w:rPr>
        <w:t>о</w:t>
      </w:r>
      <w:r w:rsidRPr="0042030E">
        <w:rPr>
          <w:rFonts w:ascii="Verdana" w:hAnsi="Verdana"/>
          <w:b/>
          <w:sz w:val="20"/>
          <w:szCs w:val="20"/>
          <w:lang w:val="bg-BG"/>
        </w:rPr>
        <w:t xml:space="preserve">дство – </w:t>
      </w:r>
      <w:r w:rsidRPr="0042030E">
        <w:rPr>
          <w:rFonts w:ascii="Verdana" w:hAnsi="Verdana"/>
          <w:sz w:val="20"/>
          <w:szCs w:val="20"/>
          <w:lang w:val="bg-BG"/>
        </w:rPr>
        <w:t>Центърът за административно обслужване е разположен на партерен етаж в административната сграда на Район „Одесос“, намираща се в близост до Морската градина на Варна, с административен адрес: гр.Варна 9000, ул.“Стефан Караджа“ № 30.</w:t>
      </w:r>
    </w:p>
    <w:p w:rsidR="00B02A02" w:rsidRPr="0042030E" w:rsidRDefault="00B02A02" w:rsidP="00B02A02">
      <w:pPr>
        <w:pStyle w:val="Default"/>
        <w:ind w:left="-426"/>
        <w:jc w:val="both"/>
        <w:rPr>
          <w:rFonts w:ascii="Verdana" w:hAnsi="Verdana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8"/>
        </w:numPr>
        <w:ind w:left="-426" w:firstLine="0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b/>
          <w:sz w:val="20"/>
          <w:szCs w:val="20"/>
          <w:lang w:val="bg-BG"/>
        </w:rPr>
        <w:t>Стандарт за паркинг</w:t>
      </w:r>
      <w:r w:rsidRPr="0042030E">
        <w:rPr>
          <w:rFonts w:ascii="Verdana" w:hAnsi="Verdana"/>
          <w:sz w:val="20"/>
          <w:szCs w:val="20"/>
          <w:lang w:val="bg-BG"/>
        </w:rPr>
        <w:t xml:space="preserve"> – Платен паркинг в „синя з</w:t>
      </w:r>
      <w:r w:rsidR="0017666D" w:rsidRPr="0042030E">
        <w:rPr>
          <w:rFonts w:ascii="Verdana" w:hAnsi="Verdana"/>
          <w:sz w:val="20"/>
          <w:szCs w:val="20"/>
          <w:lang w:val="bg-BG"/>
        </w:rPr>
        <w:t xml:space="preserve">она“, 6 безплатни служебни </w:t>
      </w:r>
      <w:r w:rsidRPr="0042030E">
        <w:rPr>
          <w:rFonts w:ascii="Verdana" w:hAnsi="Verdana"/>
          <w:sz w:val="20"/>
          <w:szCs w:val="20"/>
          <w:lang w:val="bg-BG"/>
        </w:rPr>
        <w:t xml:space="preserve"> места</w:t>
      </w:r>
      <w:r w:rsidR="0017666D" w:rsidRPr="0042030E">
        <w:rPr>
          <w:rFonts w:ascii="Verdana" w:hAnsi="Verdana"/>
          <w:sz w:val="20"/>
          <w:szCs w:val="20"/>
          <w:lang w:val="bg-BG"/>
        </w:rPr>
        <w:t xml:space="preserve"> за паркиране</w:t>
      </w:r>
      <w:r w:rsidRPr="0042030E">
        <w:rPr>
          <w:rFonts w:ascii="Verdana" w:hAnsi="Verdana"/>
          <w:sz w:val="20"/>
          <w:szCs w:val="20"/>
          <w:lang w:val="bg-BG"/>
        </w:rPr>
        <w:t xml:space="preserve"> в работни дн</w:t>
      </w:r>
      <w:r w:rsidR="0017666D" w:rsidRPr="0042030E">
        <w:rPr>
          <w:rFonts w:ascii="Verdana" w:hAnsi="Verdana"/>
          <w:sz w:val="20"/>
          <w:szCs w:val="20"/>
          <w:lang w:val="bg-BG"/>
        </w:rPr>
        <w:t xml:space="preserve">и и часове на седмицата, 2  </w:t>
      </w:r>
      <w:r w:rsidRPr="0042030E">
        <w:rPr>
          <w:rFonts w:ascii="Verdana" w:hAnsi="Verdana"/>
          <w:sz w:val="20"/>
          <w:szCs w:val="20"/>
          <w:lang w:val="bg-BG"/>
        </w:rPr>
        <w:t xml:space="preserve">места </w:t>
      </w:r>
      <w:r w:rsidR="0017666D" w:rsidRPr="0042030E">
        <w:rPr>
          <w:rFonts w:ascii="Verdana" w:hAnsi="Verdana"/>
          <w:sz w:val="20"/>
          <w:szCs w:val="20"/>
          <w:lang w:val="bg-BG"/>
        </w:rPr>
        <w:t xml:space="preserve">за паркиране </w:t>
      </w:r>
      <w:r w:rsidRPr="0042030E">
        <w:rPr>
          <w:rFonts w:ascii="Verdana" w:hAnsi="Verdana"/>
          <w:sz w:val="20"/>
          <w:szCs w:val="20"/>
          <w:lang w:val="bg-BG"/>
        </w:rPr>
        <w:t>за хора с увреждания.</w:t>
      </w:r>
    </w:p>
    <w:p w:rsidR="00B02A02" w:rsidRPr="0042030E" w:rsidRDefault="00B02A02" w:rsidP="00B02A02">
      <w:pPr>
        <w:pStyle w:val="ListParagraph"/>
        <w:rPr>
          <w:rFonts w:ascii="Verdana" w:hAnsi="Verdana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8"/>
        </w:numPr>
        <w:ind w:left="-426" w:firstLine="0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b/>
          <w:sz w:val="20"/>
          <w:szCs w:val="20"/>
          <w:lang w:val="bg-BG"/>
        </w:rPr>
        <w:t>Стандарт за допълнителен вид техническо оборудване</w:t>
      </w:r>
      <w:r w:rsidRPr="0042030E">
        <w:rPr>
          <w:rFonts w:ascii="Verdana" w:hAnsi="Verdana"/>
          <w:sz w:val="20"/>
          <w:szCs w:val="20"/>
          <w:lang w:val="bg-BG"/>
        </w:rPr>
        <w:t xml:space="preserve"> – В ЦАО/ Деловодство е осигурена възможност при поискване от страна на </w:t>
      </w:r>
      <w:r w:rsidR="00E331C4" w:rsidRPr="0042030E">
        <w:rPr>
          <w:rFonts w:ascii="Verdana" w:hAnsi="Verdana"/>
          <w:sz w:val="20"/>
          <w:szCs w:val="20"/>
          <w:lang w:val="bg-BG"/>
        </w:rPr>
        <w:t>гражданина да се предоставя  услуга - копиране на документи</w:t>
      </w:r>
      <w:r w:rsidRPr="0042030E">
        <w:rPr>
          <w:rFonts w:ascii="Verdana" w:hAnsi="Verdana"/>
          <w:sz w:val="20"/>
          <w:szCs w:val="20"/>
          <w:lang w:val="bg-BG"/>
        </w:rPr>
        <w:t>.</w:t>
      </w:r>
    </w:p>
    <w:p w:rsidR="00B02A02" w:rsidRPr="0042030E" w:rsidRDefault="00B02A02" w:rsidP="00B02A02">
      <w:pPr>
        <w:pStyle w:val="ListParagraph"/>
        <w:rPr>
          <w:rFonts w:ascii="Verdana" w:hAnsi="Verdana"/>
          <w:sz w:val="20"/>
          <w:szCs w:val="20"/>
          <w:lang w:val="bg-BG"/>
        </w:rPr>
      </w:pPr>
    </w:p>
    <w:p w:rsidR="00B02A02" w:rsidRPr="0042030E" w:rsidRDefault="00B02A02" w:rsidP="00B02A02">
      <w:pPr>
        <w:pStyle w:val="Default"/>
        <w:numPr>
          <w:ilvl w:val="0"/>
          <w:numId w:val="8"/>
        </w:numPr>
        <w:ind w:left="-426" w:firstLine="0"/>
        <w:jc w:val="both"/>
        <w:rPr>
          <w:rFonts w:ascii="Verdana" w:hAnsi="Verdana"/>
          <w:sz w:val="20"/>
          <w:szCs w:val="20"/>
          <w:lang w:val="bg-BG"/>
        </w:rPr>
      </w:pPr>
      <w:r w:rsidRPr="0042030E">
        <w:rPr>
          <w:rFonts w:ascii="Verdana" w:hAnsi="Verdana"/>
          <w:b/>
          <w:color w:val="auto"/>
          <w:sz w:val="20"/>
          <w:szCs w:val="20"/>
          <w:lang w:val="bg-BG"/>
        </w:rPr>
        <w:t>Стандарт за служители, изпълняващи функции по насочване на потребителите и оказващи</w:t>
      </w:r>
      <w:r w:rsidRPr="0042030E">
        <w:rPr>
          <w:rFonts w:ascii="Verdana" w:hAnsi="Verdana"/>
          <w:sz w:val="20"/>
          <w:szCs w:val="20"/>
          <w:lang w:val="bg-BG"/>
        </w:rPr>
        <w:t xml:space="preserve"> </w:t>
      </w:r>
      <w:r w:rsidRPr="0042030E">
        <w:rPr>
          <w:rFonts w:ascii="Verdana" w:hAnsi="Verdana"/>
          <w:b/>
          <w:sz w:val="20"/>
          <w:szCs w:val="20"/>
          <w:lang w:val="bg-BG"/>
        </w:rPr>
        <w:t>съдействие и помощ при попълване на документи</w:t>
      </w:r>
      <w:r w:rsidRPr="0042030E">
        <w:rPr>
          <w:rFonts w:ascii="Verdana" w:hAnsi="Verdana"/>
          <w:sz w:val="20"/>
          <w:szCs w:val="20"/>
          <w:lang w:val="bg-BG"/>
        </w:rPr>
        <w:t xml:space="preserve"> – Служителите, работещи в ЦАО/ Деловодство са длъжни да насочват потр</w:t>
      </w:r>
      <w:r w:rsidR="00E331C4" w:rsidRPr="0042030E">
        <w:rPr>
          <w:rFonts w:ascii="Verdana" w:hAnsi="Verdana"/>
          <w:sz w:val="20"/>
          <w:szCs w:val="20"/>
          <w:lang w:val="bg-BG"/>
        </w:rPr>
        <w:t xml:space="preserve">ебителите, да дават отговор на </w:t>
      </w:r>
      <w:r w:rsidRPr="0042030E">
        <w:rPr>
          <w:rFonts w:ascii="Verdana" w:hAnsi="Verdana"/>
          <w:sz w:val="20"/>
          <w:szCs w:val="20"/>
          <w:lang w:val="bg-BG"/>
        </w:rPr>
        <w:t>запитвания от общ характер, да предоставят</w:t>
      </w:r>
      <w:r w:rsidR="00E331C4" w:rsidRPr="0042030E">
        <w:rPr>
          <w:rFonts w:ascii="Verdana" w:hAnsi="Verdana"/>
          <w:sz w:val="20"/>
          <w:szCs w:val="20"/>
          <w:lang w:val="bg-BG"/>
        </w:rPr>
        <w:t xml:space="preserve"> обща информация за обслужването</w:t>
      </w:r>
      <w:r w:rsidRPr="0042030E">
        <w:rPr>
          <w:rFonts w:ascii="Verdana" w:hAnsi="Verdana"/>
          <w:sz w:val="20"/>
          <w:szCs w:val="20"/>
          <w:lang w:val="bg-BG"/>
        </w:rPr>
        <w:t xml:space="preserve"> и/или да им оказват при необходимост помощ при попълване на заявления/искания.</w:t>
      </w:r>
    </w:p>
    <w:p w:rsidR="00B02A02" w:rsidRPr="0042030E" w:rsidRDefault="00B02A02" w:rsidP="00B02A02">
      <w:pPr>
        <w:ind w:left="-426" w:right="-426"/>
        <w:jc w:val="both"/>
        <w:rPr>
          <w:rFonts w:ascii="Verdana" w:hAnsi="Verdana"/>
          <w:sz w:val="20"/>
          <w:szCs w:val="20"/>
        </w:rPr>
      </w:pPr>
    </w:p>
    <w:p w:rsidR="00B02A02" w:rsidRPr="0042030E" w:rsidRDefault="00B02A02" w:rsidP="00B02A02">
      <w:pPr>
        <w:ind w:left="-426" w:right="-426"/>
        <w:jc w:val="both"/>
        <w:rPr>
          <w:rFonts w:ascii="Verdana" w:hAnsi="Verdana"/>
          <w:i/>
          <w:sz w:val="20"/>
          <w:szCs w:val="20"/>
        </w:rPr>
      </w:pPr>
      <w:r w:rsidRPr="0042030E">
        <w:rPr>
          <w:rFonts w:ascii="Verdana" w:hAnsi="Verdana"/>
          <w:i/>
          <w:sz w:val="20"/>
          <w:szCs w:val="20"/>
        </w:rPr>
        <w:t>Стандартите за  качество на административното обслужване са приети на 21.04.2022г. и са одобрени със Заповед № 79/21.04.2022 г.</w:t>
      </w:r>
      <w:r w:rsidR="00E331C4" w:rsidRPr="0042030E">
        <w:rPr>
          <w:rFonts w:ascii="Verdana" w:hAnsi="Verdana"/>
          <w:i/>
          <w:sz w:val="20"/>
          <w:szCs w:val="20"/>
        </w:rPr>
        <w:t xml:space="preserve"> на Кмет на Район „Одесос“.</w:t>
      </w:r>
    </w:p>
    <w:p w:rsidR="00B02A02" w:rsidRPr="0042030E" w:rsidRDefault="00B02A02" w:rsidP="00B02A02">
      <w:pPr>
        <w:spacing w:before="120" w:line="360" w:lineRule="auto"/>
        <w:jc w:val="both"/>
        <w:outlineLvl w:val="0"/>
        <w:rPr>
          <w:rFonts w:ascii="Verdana" w:hAnsi="Verdana"/>
          <w:b/>
          <w:sz w:val="20"/>
          <w:szCs w:val="20"/>
        </w:rPr>
      </w:pPr>
    </w:p>
    <w:p w:rsidR="00B02A02" w:rsidRPr="0042030E" w:rsidRDefault="00B02A02" w:rsidP="00B02A02">
      <w:pPr>
        <w:rPr>
          <w:rFonts w:ascii="Verdana" w:hAnsi="Verdana" w:cs="Arial"/>
          <w:sz w:val="20"/>
          <w:szCs w:val="20"/>
          <w:lang w:val="en-US"/>
        </w:rPr>
      </w:pPr>
    </w:p>
    <w:p w:rsidR="00C1087A" w:rsidRPr="0042030E" w:rsidRDefault="00C1087A" w:rsidP="00325B97">
      <w:pPr>
        <w:rPr>
          <w:rFonts w:ascii="Verdana" w:hAnsi="Verdana" w:cs="Arial"/>
          <w:sz w:val="20"/>
          <w:szCs w:val="20"/>
          <w:lang w:val="en-US"/>
        </w:rPr>
      </w:pPr>
    </w:p>
    <w:sectPr w:rsidR="00C1087A" w:rsidRPr="0042030E" w:rsidSect="00FA7635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851" w:left="1418" w:header="720" w:footer="2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DA3" w:rsidRDefault="008A1DA3">
      <w:r>
        <w:separator/>
      </w:r>
    </w:p>
  </w:endnote>
  <w:endnote w:type="continuationSeparator" w:id="0">
    <w:p w:rsidR="008A1DA3" w:rsidRDefault="008A1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100" w:rsidRDefault="00FD0100" w:rsidP="00C108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0100" w:rsidRDefault="00FD0100" w:rsidP="00C1087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100" w:rsidRPr="00CF1DC1" w:rsidRDefault="00FD0100" w:rsidP="00CF1DC1">
    <w:pPr>
      <w:ind w:right="97"/>
      <w:rPr>
        <w:rFonts w:ascii="Arial" w:hAnsi="Arial" w:cs="Arial"/>
        <w:sz w:val="16"/>
        <w:szCs w:val="16"/>
        <w:lang w:val="ru-RU"/>
      </w:rPr>
    </w:pPr>
    <w:r w:rsidRPr="00CF1DC1">
      <w:rPr>
        <w:rFonts w:ascii="Arial" w:hAnsi="Arial" w:cs="Arial"/>
        <w:sz w:val="16"/>
        <w:szCs w:val="16"/>
      </w:rPr>
      <w:t>ОД 04.02</w:t>
    </w:r>
    <w:r w:rsidRPr="00CF1DC1">
      <w:rPr>
        <w:rFonts w:ascii="Arial" w:hAnsi="Arial" w:cs="Arial"/>
        <w:sz w:val="16"/>
        <w:szCs w:val="16"/>
        <w:lang w:val="ru-RU"/>
      </w:rPr>
      <w:t>-</w:t>
    </w:r>
    <w:r>
      <w:rPr>
        <w:rFonts w:ascii="Arial" w:hAnsi="Arial" w:cs="Arial"/>
        <w:sz w:val="16"/>
        <w:szCs w:val="16"/>
        <w:lang w:val="ru-RU"/>
      </w:rPr>
      <w:t>21 ОПИС</w:t>
    </w:r>
    <w:r w:rsidRPr="00CF1DC1">
      <w:rPr>
        <w:rFonts w:ascii="Arial" w:hAnsi="Arial" w:cs="Arial"/>
        <w:sz w:val="16"/>
        <w:szCs w:val="16"/>
      </w:rPr>
      <w:t xml:space="preserve"> от 26.08.2008 г./ </w:t>
    </w:r>
    <w:r w:rsidR="00C92190" w:rsidRPr="00CF1DC1">
      <w:rPr>
        <w:rFonts w:ascii="Arial" w:hAnsi="Arial" w:cs="Arial"/>
        <w:sz w:val="16"/>
        <w:szCs w:val="16"/>
      </w:rPr>
      <w:t>версия 0</w:t>
    </w:r>
    <w:r w:rsidR="00482FDF">
      <w:rPr>
        <w:rFonts w:ascii="Arial" w:hAnsi="Arial" w:cs="Arial"/>
        <w:sz w:val="16"/>
        <w:szCs w:val="16"/>
      </w:rPr>
      <w:t>4</w:t>
    </w:r>
    <w:r w:rsidR="00C92190" w:rsidRPr="00CF1DC1">
      <w:rPr>
        <w:rFonts w:ascii="Arial" w:hAnsi="Arial" w:cs="Arial"/>
        <w:sz w:val="16"/>
        <w:szCs w:val="16"/>
      </w:rPr>
      <w:t xml:space="preserve"> от </w:t>
    </w:r>
    <w:r w:rsidR="00482FDF">
      <w:rPr>
        <w:rFonts w:ascii="Arial" w:hAnsi="Arial" w:cs="Arial"/>
        <w:sz w:val="16"/>
        <w:szCs w:val="16"/>
      </w:rPr>
      <w:t>07</w:t>
    </w:r>
    <w:r w:rsidR="00C92190" w:rsidRPr="00CF1DC1">
      <w:rPr>
        <w:rFonts w:ascii="Arial" w:hAnsi="Arial" w:cs="Arial"/>
        <w:sz w:val="16"/>
        <w:szCs w:val="16"/>
      </w:rPr>
      <w:t>.</w:t>
    </w:r>
    <w:r w:rsidR="00482FDF">
      <w:rPr>
        <w:rFonts w:ascii="Arial" w:hAnsi="Arial" w:cs="Arial"/>
        <w:sz w:val="16"/>
        <w:szCs w:val="16"/>
      </w:rPr>
      <w:t>08</w:t>
    </w:r>
    <w:r w:rsidR="00C92190" w:rsidRPr="00CF1DC1">
      <w:rPr>
        <w:rFonts w:ascii="Arial" w:hAnsi="Arial" w:cs="Arial"/>
        <w:sz w:val="16"/>
        <w:szCs w:val="16"/>
      </w:rPr>
      <w:t>.20</w:t>
    </w:r>
    <w:r w:rsidR="00482FDF">
      <w:rPr>
        <w:rFonts w:ascii="Arial" w:hAnsi="Arial" w:cs="Arial"/>
        <w:sz w:val="16"/>
        <w:szCs w:val="16"/>
      </w:rPr>
      <w:t>17</w:t>
    </w:r>
    <w:r w:rsidR="00C92190" w:rsidRPr="00CF1DC1">
      <w:rPr>
        <w:rFonts w:ascii="Arial" w:hAnsi="Arial" w:cs="Arial"/>
        <w:sz w:val="16"/>
        <w:szCs w:val="16"/>
      </w:rPr>
      <w:t xml:space="preserve">г/ вс. листа </w:t>
    </w:r>
    <w:r w:rsidR="00C92190" w:rsidRPr="00792730">
      <w:rPr>
        <w:rStyle w:val="PageNumber"/>
        <w:sz w:val="16"/>
        <w:szCs w:val="16"/>
      </w:rPr>
      <w:fldChar w:fldCharType="begin"/>
    </w:r>
    <w:r w:rsidR="00C92190" w:rsidRPr="00792730">
      <w:rPr>
        <w:rStyle w:val="PageNumber"/>
        <w:sz w:val="16"/>
        <w:szCs w:val="16"/>
      </w:rPr>
      <w:instrText xml:space="preserve"> NUMPAGES </w:instrText>
    </w:r>
    <w:r w:rsidR="00C92190" w:rsidRPr="00792730">
      <w:rPr>
        <w:rStyle w:val="PageNumber"/>
        <w:sz w:val="16"/>
        <w:szCs w:val="16"/>
      </w:rPr>
      <w:fldChar w:fldCharType="separate"/>
    </w:r>
    <w:r w:rsidR="00433DD4">
      <w:rPr>
        <w:rStyle w:val="PageNumber"/>
        <w:noProof/>
        <w:sz w:val="16"/>
        <w:szCs w:val="16"/>
      </w:rPr>
      <w:t>4</w:t>
    </w:r>
    <w:r w:rsidR="00C92190" w:rsidRPr="00792730">
      <w:rPr>
        <w:rStyle w:val="PageNumber"/>
        <w:sz w:val="16"/>
        <w:szCs w:val="16"/>
      </w:rPr>
      <w:fldChar w:fldCharType="end"/>
    </w:r>
    <w:r w:rsidRPr="00CF1DC1">
      <w:rPr>
        <w:rFonts w:ascii="Arial" w:hAnsi="Arial" w:cs="Arial"/>
        <w:sz w:val="16"/>
        <w:szCs w:val="16"/>
        <w:lang w:val="ru-RU"/>
      </w:rPr>
      <w:tab/>
      <w:t xml:space="preserve">    </w:t>
    </w:r>
    <w:r>
      <w:rPr>
        <w:rFonts w:ascii="Arial" w:hAnsi="Arial" w:cs="Arial"/>
        <w:sz w:val="16"/>
        <w:szCs w:val="16"/>
        <w:lang w:val="ru-RU"/>
      </w:rPr>
      <w:tab/>
    </w:r>
    <w:r>
      <w:rPr>
        <w:rFonts w:ascii="Arial" w:hAnsi="Arial" w:cs="Arial"/>
        <w:sz w:val="16"/>
        <w:szCs w:val="16"/>
        <w:lang w:val="ru-RU"/>
      </w:rPr>
      <w:tab/>
    </w:r>
    <w:r>
      <w:rPr>
        <w:rFonts w:ascii="Arial" w:hAnsi="Arial" w:cs="Arial"/>
        <w:sz w:val="16"/>
        <w:szCs w:val="16"/>
        <w:lang w:val="en-US"/>
      </w:rPr>
      <w:tab/>
    </w:r>
    <w:r>
      <w:rPr>
        <w:rFonts w:ascii="Arial" w:hAnsi="Arial" w:cs="Arial"/>
        <w:sz w:val="16"/>
        <w:szCs w:val="16"/>
        <w:lang w:val="ru-RU"/>
      </w:rPr>
      <w:tab/>
    </w:r>
    <w:r>
      <w:rPr>
        <w:rFonts w:ascii="Arial" w:hAnsi="Arial" w:cs="Arial"/>
        <w:sz w:val="16"/>
        <w:szCs w:val="16"/>
        <w:lang w:val="ru-RU"/>
      </w:rPr>
      <w:tab/>
    </w:r>
    <w:r w:rsidRPr="00CF1DC1">
      <w:rPr>
        <w:rFonts w:ascii="Arial" w:hAnsi="Arial" w:cs="Arial"/>
        <w:sz w:val="16"/>
        <w:szCs w:val="16"/>
        <w:lang w:val="ru-RU"/>
      </w:rPr>
      <w:t xml:space="preserve"> </w:t>
    </w:r>
    <w:r w:rsidRPr="00CF1DC1">
      <w:rPr>
        <w:rStyle w:val="PageNumber"/>
        <w:rFonts w:ascii="Arial" w:hAnsi="Arial" w:cs="Arial"/>
        <w:sz w:val="16"/>
        <w:szCs w:val="16"/>
      </w:rPr>
      <w:fldChar w:fldCharType="begin"/>
    </w:r>
    <w:r w:rsidRPr="00CF1DC1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CF1DC1">
      <w:rPr>
        <w:rStyle w:val="PageNumber"/>
        <w:rFonts w:ascii="Arial" w:hAnsi="Arial" w:cs="Arial"/>
        <w:sz w:val="16"/>
        <w:szCs w:val="16"/>
      </w:rPr>
      <w:fldChar w:fldCharType="separate"/>
    </w:r>
    <w:r w:rsidR="00433DD4">
      <w:rPr>
        <w:rStyle w:val="PageNumber"/>
        <w:rFonts w:ascii="Arial" w:hAnsi="Arial" w:cs="Arial"/>
        <w:noProof/>
        <w:sz w:val="16"/>
        <w:szCs w:val="16"/>
      </w:rPr>
      <w:t>2</w:t>
    </w:r>
    <w:r w:rsidRPr="00CF1DC1">
      <w:rPr>
        <w:rStyle w:val="PageNumber"/>
        <w:rFonts w:ascii="Arial" w:hAnsi="Arial" w:cs="Arial"/>
        <w:sz w:val="16"/>
        <w:szCs w:val="16"/>
      </w:rPr>
      <w:fldChar w:fldCharType="end"/>
    </w:r>
  </w:p>
  <w:p w:rsidR="00FD0100" w:rsidRPr="00325B97" w:rsidRDefault="00FD0100" w:rsidP="00C1087A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100" w:rsidRPr="00E42902" w:rsidRDefault="00FD0100" w:rsidP="00FB1B35">
    <w:pPr>
      <w:ind w:right="97"/>
      <w:rPr>
        <w:rFonts w:ascii="Verdana" w:hAnsi="Verdana" w:cs="Arial"/>
        <w:sz w:val="16"/>
        <w:szCs w:val="16"/>
        <w:lang w:val="ru-RU"/>
      </w:rPr>
    </w:pPr>
    <w:r w:rsidRPr="00E42902">
      <w:rPr>
        <w:rFonts w:ascii="Verdana" w:hAnsi="Verdana" w:cs="Arial"/>
        <w:sz w:val="16"/>
        <w:szCs w:val="16"/>
      </w:rPr>
      <w:t>ОД 04.02</w:t>
    </w:r>
    <w:r w:rsidRPr="00E42902">
      <w:rPr>
        <w:rFonts w:ascii="Verdana" w:hAnsi="Verdana" w:cs="Arial"/>
        <w:sz w:val="16"/>
        <w:szCs w:val="16"/>
        <w:lang w:val="ru-RU"/>
      </w:rPr>
      <w:t>-21 ОПИС</w:t>
    </w:r>
    <w:r w:rsidRPr="00E42902">
      <w:rPr>
        <w:rFonts w:ascii="Verdana" w:hAnsi="Verdana" w:cs="Arial"/>
        <w:sz w:val="16"/>
        <w:szCs w:val="16"/>
      </w:rPr>
      <w:t xml:space="preserve"> от 26.08.2008 г./ </w:t>
    </w:r>
    <w:r w:rsidR="004A1D12" w:rsidRPr="00E42902">
      <w:rPr>
        <w:rFonts w:ascii="Verdana" w:hAnsi="Verdana" w:cs="Arial"/>
        <w:sz w:val="16"/>
        <w:szCs w:val="16"/>
      </w:rPr>
      <w:t>версия 0</w:t>
    </w:r>
    <w:r w:rsidR="008E45DD">
      <w:rPr>
        <w:rFonts w:ascii="Verdana" w:hAnsi="Verdana" w:cs="Arial"/>
        <w:sz w:val="16"/>
        <w:szCs w:val="16"/>
        <w:lang w:val="en-US"/>
      </w:rPr>
      <w:t>4</w:t>
    </w:r>
    <w:r w:rsidR="004A1D12" w:rsidRPr="00E42902">
      <w:rPr>
        <w:rFonts w:ascii="Verdana" w:hAnsi="Verdana" w:cs="Arial"/>
        <w:sz w:val="16"/>
        <w:szCs w:val="16"/>
      </w:rPr>
      <w:t xml:space="preserve"> от </w:t>
    </w:r>
    <w:r w:rsidR="00E42902">
      <w:rPr>
        <w:rFonts w:ascii="Verdana" w:hAnsi="Verdana" w:cs="Arial"/>
        <w:sz w:val="16"/>
        <w:szCs w:val="16"/>
        <w:lang w:val="en-US"/>
      </w:rPr>
      <w:t>07.08</w:t>
    </w:r>
    <w:r w:rsidR="004A1D12" w:rsidRPr="00E42902">
      <w:rPr>
        <w:rFonts w:ascii="Verdana" w:hAnsi="Verdana" w:cs="Arial"/>
        <w:sz w:val="16"/>
        <w:szCs w:val="16"/>
      </w:rPr>
      <w:t>.20</w:t>
    </w:r>
    <w:r w:rsidR="00E42902">
      <w:rPr>
        <w:rFonts w:ascii="Verdana" w:hAnsi="Verdana" w:cs="Arial"/>
        <w:sz w:val="16"/>
        <w:szCs w:val="16"/>
        <w:lang w:val="en-US"/>
      </w:rPr>
      <w:t>17</w:t>
    </w:r>
    <w:r w:rsidR="004A1D12" w:rsidRPr="00E42902">
      <w:rPr>
        <w:rFonts w:ascii="Verdana" w:hAnsi="Verdana" w:cs="Arial"/>
        <w:sz w:val="16"/>
        <w:szCs w:val="16"/>
      </w:rPr>
      <w:t xml:space="preserve">г/ вс. листа </w:t>
    </w:r>
    <w:r w:rsidR="004A1D12" w:rsidRPr="00E42902">
      <w:rPr>
        <w:rStyle w:val="PageNumber"/>
        <w:rFonts w:ascii="Verdana" w:hAnsi="Verdana"/>
        <w:sz w:val="16"/>
        <w:szCs w:val="16"/>
      </w:rPr>
      <w:fldChar w:fldCharType="begin"/>
    </w:r>
    <w:r w:rsidR="004A1D12" w:rsidRPr="00E42902">
      <w:rPr>
        <w:rStyle w:val="PageNumber"/>
        <w:rFonts w:ascii="Verdana" w:hAnsi="Verdana"/>
        <w:sz w:val="16"/>
        <w:szCs w:val="16"/>
      </w:rPr>
      <w:instrText xml:space="preserve"> NUMPAGES </w:instrText>
    </w:r>
    <w:r w:rsidR="004A1D12" w:rsidRPr="00E42902">
      <w:rPr>
        <w:rStyle w:val="PageNumber"/>
        <w:rFonts w:ascii="Verdana" w:hAnsi="Verdana"/>
        <w:sz w:val="16"/>
        <w:szCs w:val="16"/>
      </w:rPr>
      <w:fldChar w:fldCharType="separate"/>
    </w:r>
    <w:r w:rsidR="00433DD4">
      <w:rPr>
        <w:rStyle w:val="PageNumber"/>
        <w:rFonts w:ascii="Verdana" w:hAnsi="Verdana"/>
        <w:noProof/>
        <w:sz w:val="16"/>
        <w:szCs w:val="16"/>
      </w:rPr>
      <w:t>4</w:t>
    </w:r>
    <w:r w:rsidR="004A1D12" w:rsidRPr="00E42902">
      <w:rPr>
        <w:rStyle w:val="PageNumber"/>
        <w:rFonts w:ascii="Verdana" w:hAnsi="Verdana"/>
        <w:sz w:val="16"/>
        <w:szCs w:val="16"/>
      </w:rPr>
      <w:fldChar w:fldCharType="end"/>
    </w:r>
    <w:r w:rsidRPr="00E42902">
      <w:rPr>
        <w:rFonts w:ascii="Verdana" w:hAnsi="Verdana" w:cs="Arial"/>
        <w:sz w:val="16"/>
        <w:szCs w:val="16"/>
        <w:lang w:val="ru-RU"/>
      </w:rPr>
      <w:t xml:space="preserve">    </w:t>
    </w:r>
    <w:r w:rsidRPr="00E42902">
      <w:rPr>
        <w:rFonts w:ascii="Verdana" w:hAnsi="Verdana" w:cs="Arial"/>
        <w:sz w:val="16"/>
        <w:szCs w:val="16"/>
        <w:lang w:val="ru-RU"/>
      </w:rPr>
      <w:tab/>
    </w:r>
    <w:r w:rsidRPr="00E42902">
      <w:rPr>
        <w:rFonts w:ascii="Verdana" w:hAnsi="Verdana" w:cs="Arial"/>
        <w:sz w:val="16"/>
        <w:szCs w:val="16"/>
        <w:lang w:val="ru-RU"/>
      </w:rPr>
      <w:tab/>
    </w:r>
    <w:r w:rsidRPr="00E42902">
      <w:rPr>
        <w:rFonts w:ascii="Verdana" w:hAnsi="Verdana" w:cs="Arial"/>
        <w:sz w:val="16"/>
        <w:szCs w:val="16"/>
        <w:lang w:val="ru-RU"/>
      </w:rPr>
      <w:tab/>
    </w:r>
    <w:r w:rsidRPr="00E42902">
      <w:rPr>
        <w:rFonts w:ascii="Verdana" w:hAnsi="Verdana" w:cs="Arial"/>
        <w:sz w:val="16"/>
        <w:szCs w:val="16"/>
        <w:lang w:val="ru-RU"/>
      </w:rPr>
      <w:tab/>
      <w:t xml:space="preserve"> </w:t>
    </w:r>
    <w:r w:rsidRPr="00E42902">
      <w:rPr>
        <w:rStyle w:val="PageNumber"/>
        <w:rFonts w:ascii="Verdana" w:hAnsi="Verdana" w:cs="Arial"/>
        <w:sz w:val="16"/>
        <w:szCs w:val="16"/>
      </w:rPr>
      <w:fldChar w:fldCharType="begin"/>
    </w:r>
    <w:r w:rsidRPr="00E42902">
      <w:rPr>
        <w:rStyle w:val="PageNumber"/>
        <w:rFonts w:ascii="Verdana" w:hAnsi="Verdana" w:cs="Arial"/>
        <w:sz w:val="16"/>
        <w:szCs w:val="16"/>
      </w:rPr>
      <w:instrText xml:space="preserve"> PAGE </w:instrText>
    </w:r>
    <w:r w:rsidRPr="00E42902">
      <w:rPr>
        <w:rStyle w:val="PageNumber"/>
        <w:rFonts w:ascii="Verdana" w:hAnsi="Verdana" w:cs="Arial"/>
        <w:sz w:val="16"/>
        <w:szCs w:val="16"/>
      </w:rPr>
      <w:fldChar w:fldCharType="separate"/>
    </w:r>
    <w:r w:rsidR="00433DD4">
      <w:rPr>
        <w:rStyle w:val="PageNumber"/>
        <w:rFonts w:ascii="Verdana" w:hAnsi="Verdana" w:cs="Arial"/>
        <w:noProof/>
        <w:sz w:val="16"/>
        <w:szCs w:val="16"/>
      </w:rPr>
      <w:t>1</w:t>
    </w:r>
    <w:r w:rsidRPr="00E42902">
      <w:rPr>
        <w:rStyle w:val="PageNumber"/>
        <w:rFonts w:ascii="Verdana" w:hAnsi="Verdana" w:cs="Arial"/>
        <w:sz w:val="16"/>
        <w:szCs w:val="16"/>
      </w:rPr>
      <w:fldChar w:fldCharType="end"/>
    </w:r>
  </w:p>
  <w:p w:rsidR="00FD0100" w:rsidRPr="00FB1B35" w:rsidRDefault="00FD0100" w:rsidP="00FB1B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DA3" w:rsidRDefault="008A1DA3">
      <w:r>
        <w:separator/>
      </w:r>
    </w:p>
  </w:footnote>
  <w:footnote w:type="continuationSeparator" w:id="0">
    <w:p w:rsidR="008A1DA3" w:rsidRDefault="008A1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340"/>
      <w:gridCol w:w="5400"/>
      <w:gridCol w:w="1980"/>
    </w:tblGrid>
    <w:tr w:rsidR="00FD0100" w:rsidRPr="00E42902">
      <w:tc>
        <w:tcPr>
          <w:tcW w:w="9720" w:type="dxa"/>
          <w:gridSpan w:val="3"/>
          <w:tcBorders>
            <w:bottom w:val="single" w:sz="4" w:space="0" w:color="auto"/>
          </w:tcBorders>
        </w:tcPr>
        <w:p w:rsidR="00FD0100" w:rsidRPr="00E42902" w:rsidRDefault="00FD0100" w:rsidP="00900956">
          <w:pPr>
            <w:ind w:right="72"/>
            <w:jc w:val="center"/>
            <w:rPr>
              <w:rFonts w:ascii="Verdana" w:hAnsi="Verdana" w:cs="Arial"/>
              <w:lang w:val="en-US"/>
            </w:rPr>
          </w:pPr>
          <w:r w:rsidRPr="00E42902">
            <w:rPr>
              <w:rFonts w:ascii="Verdana" w:hAnsi="Verdana" w:cs="Arial"/>
              <w:sz w:val="28"/>
            </w:rPr>
            <w:t>СИСТЕМА ЗА УПРАВЛЕНИЕ НА КАЧЕСТВОТО  EN ISO 9001:20</w:t>
          </w:r>
          <w:r w:rsidR="00E42902">
            <w:rPr>
              <w:rFonts w:ascii="Verdana" w:hAnsi="Verdana" w:cs="Arial"/>
              <w:sz w:val="28"/>
              <w:lang w:val="en-US"/>
            </w:rPr>
            <w:t>15</w:t>
          </w:r>
        </w:p>
      </w:tc>
    </w:tr>
    <w:tr w:rsidR="00FD0100" w:rsidRPr="00E42902">
      <w:trPr>
        <w:trHeight w:hRule="exact" w:val="794"/>
      </w:trPr>
      <w:tc>
        <w:tcPr>
          <w:tcW w:w="2340" w:type="dxa"/>
          <w:tcBorders>
            <w:bottom w:val="single" w:sz="4" w:space="0" w:color="auto"/>
          </w:tcBorders>
          <w:vAlign w:val="center"/>
        </w:tcPr>
        <w:p w:rsidR="00FD0100" w:rsidRPr="00E42902" w:rsidRDefault="00FD0100" w:rsidP="00900956">
          <w:pPr>
            <w:ind w:right="72"/>
            <w:jc w:val="center"/>
            <w:rPr>
              <w:rFonts w:ascii="Verdana" w:hAnsi="Verdana" w:cs="Arial"/>
            </w:rPr>
          </w:pPr>
          <w:r w:rsidRPr="00E42902">
            <w:rPr>
              <w:rFonts w:ascii="Verdana" w:hAnsi="Verdana" w:cs="Arial"/>
            </w:rPr>
            <w:t>Община Варна</w:t>
          </w:r>
        </w:p>
        <w:p w:rsidR="00FD0100" w:rsidRPr="00E42902" w:rsidRDefault="00FD0100" w:rsidP="00900956">
          <w:pPr>
            <w:ind w:right="72"/>
            <w:jc w:val="center"/>
            <w:rPr>
              <w:rFonts w:ascii="Verdana" w:hAnsi="Verdana"/>
            </w:rPr>
          </w:pPr>
          <w:r w:rsidRPr="00E42902">
            <w:rPr>
              <w:rFonts w:ascii="Verdana" w:hAnsi="Verdana" w:cs="Arial"/>
            </w:rPr>
            <w:t>Район „Одесос”</w:t>
          </w:r>
        </w:p>
      </w:tc>
      <w:tc>
        <w:tcPr>
          <w:tcW w:w="5400" w:type="dxa"/>
          <w:tcBorders>
            <w:bottom w:val="single" w:sz="4" w:space="0" w:color="auto"/>
            <w:right w:val="nil"/>
          </w:tcBorders>
          <w:vAlign w:val="center"/>
        </w:tcPr>
        <w:p w:rsidR="00FD0100" w:rsidRPr="00E42902" w:rsidRDefault="00FD0100" w:rsidP="00900956">
          <w:pPr>
            <w:ind w:right="72"/>
            <w:jc w:val="center"/>
            <w:rPr>
              <w:rFonts w:ascii="Verdana" w:hAnsi="Verdana"/>
            </w:rPr>
          </w:pPr>
          <w:r w:rsidRPr="00E42902">
            <w:rPr>
              <w:rFonts w:ascii="Verdana" w:hAnsi="Verdana" w:cs="Arial"/>
            </w:rPr>
            <w:t>ОПИС</w:t>
          </w:r>
        </w:p>
      </w:tc>
      <w:tc>
        <w:tcPr>
          <w:tcW w:w="1980" w:type="dxa"/>
          <w:tcBorders>
            <w:bottom w:val="single" w:sz="4" w:space="0" w:color="auto"/>
          </w:tcBorders>
          <w:vAlign w:val="center"/>
        </w:tcPr>
        <w:p w:rsidR="00FD0100" w:rsidRPr="00E42902" w:rsidRDefault="00FD0100" w:rsidP="00900956">
          <w:pPr>
            <w:ind w:right="72"/>
            <w:jc w:val="center"/>
            <w:rPr>
              <w:rFonts w:ascii="Verdana" w:hAnsi="Verdana"/>
            </w:rPr>
          </w:pPr>
          <w:r w:rsidRPr="00E42902">
            <w:rPr>
              <w:rFonts w:ascii="Verdana" w:hAnsi="Verdana" w:cs="Arial"/>
            </w:rPr>
            <w:t>ОД 04.02 - 21</w:t>
          </w:r>
        </w:p>
      </w:tc>
    </w:tr>
  </w:tbl>
  <w:p w:rsidR="00FD0100" w:rsidRDefault="00FD0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55E7E"/>
    <w:multiLevelType w:val="hybridMultilevel"/>
    <w:tmpl w:val="E2F090B6"/>
    <w:lvl w:ilvl="0" w:tplc="0402000B">
      <w:start w:val="1"/>
      <w:numFmt w:val="bullet"/>
      <w:lvlText w:val=""/>
      <w:lvlJc w:val="left"/>
      <w:pPr>
        <w:ind w:left="78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16C94719"/>
    <w:multiLevelType w:val="hybridMultilevel"/>
    <w:tmpl w:val="997CD730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BF1DCA"/>
    <w:multiLevelType w:val="hybridMultilevel"/>
    <w:tmpl w:val="EBD8488C"/>
    <w:lvl w:ilvl="0" w:tplc="0402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20627D1B"/>
    <w:multiLevelType w:val="hybridMultilevel"/>
    <w:tmpl w:val="7E7E347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45C34"/>
    <w:multiLevelType w:val="hybridMultilevel"/>
    <w:tmpl w:val="44EC6852"/>
    <w:lvl w:ilvl="0" w:tplc="0402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3C2A47FB"/>
    <w:multiLevelType w:val="hybridMultilevel"/>
    <w:tmpl w:val="7388BB8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43CEE"/>
    <w:multiLevelType w:val="hybridMultilevel"/>
    <w:tmpl w:val="D158A916"/>
    <w:lvl w:ilvl="0" w:tplc="0402000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95" w:hanging="360"/>
      </w:pPr>
    </w:lvl>
    <w:lvl w:ilvl="2" w:tplc="0402001B" w:tentative="1">
      <w:start w:val="1"/>
      <w:numFmt w:val="lowerRoman"/>
      <w:lvlText w:val="%3."/>
      <w:lvlJc w:val="right"/>
      <w:pPr>
        <w:ind w:left="2215" w:hanging="180"/>
      </w:pPr>
    </w:lvl>
    <w:lvl w:ilvl="3" w:tplc="0402000F" w:tentative="1">
      <w:start w:val="1"/>
      <w:numFmt w:val="decimal"/>
      <w:lvlText w:val="%4."/>
      <w:lvlJc w:val="left"/>
      <w:pPr>
        <w:ind w:left="2935" w:hanging="360"/>
      </w:pPr>
    </w:lvl>
    <w:lvl w:ilvl="4" w:tplc="04020019" w:tentative="1">
      <w:start w:val="1"/>
      <w:numFmt w:val="lowerLetter"/>
      <w:lvlText w:val="%5."/>
      <w:lvlJc w:val="left"/>
      <w:pPr>
        <w:ind w:left="3655" w:hanging="360"/>
      </w:pPr>
    </w:lvl>
    <w:lvl w:ilvl="5" w:tplc="0402001B" w:tentative="1">
      <w:start w:val="1"/>
      <w:numFmt w:val="lowerRoman"/>
      <w:lvlText w:val="%6."/>
      <w:lvlJc w:val="right"/>
      <w:pPr>
        <w:ind w:left="4375" w:hanging="180"/>
      </w:pPr>
    </w:lvl>
    <w:lvl w:ilvl="6" w:tplc="0402000F" w:tentative="1">
      <w:start w:val="1"/>
      <w:numFmt w:val="decimal"/>
      <w:lvlText w:val="%7."/>
      <w:lvlJc w:val="left"/>
      <w:pPr>
        <w:ind w:left="5095" w:hanging="360"/>
      </w:pPr>
    </w:lvl>
    <w:lvl w:ilvl="7" w:tplc="04020019" w:tentative="1">
      <w:start w:val="1"/>
      <w:numFmt w:val="lowerLetter"/>
      <w:lvlText w:val="%8."/>
      <w:lvlJc w:val="left"/>
      <w:pPr>
        <w:ind w:left="5815" w:hanging="360"/>
      </w:pPr>
    </w:lvl>
    <w:lvl w:ilvl="8" w:tplc="0402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7" w15:restartNumberingAfterBreak="0">
    <w:nsid w:val="749955FA"/>
    <w:multiLevelType w:val="hybridMultilevel"/>
    <w:tmpl w:val="91061BDE"/>
    <w:lvl w:ilvl="0" w:tplc="0402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87A"/>
    <w:rsid w:val="00050870"/>
    <w:rsid w:val="00064C00"/>
    <w:rsid w:val="00085735"/>
    <w:rsid w:val="00093A71"/>
    <w:rsid w:val="000F11D6"/>
    <w:rsid w:val="0015316F"/>
    <w:rsid w:val="001614AF"/>
    <w:rsid w:val="0017666D"/>
    <w:rsid w:val="00183267"/>
    <w:rsid w:val="00191478"/>
    <w:rsid w:val="001B495D"/>
    <w:rsid w:val="001D2D1B"/>
    <w:rsid w:val="00221019"/>
    <w:rsid w:val="00225CBF"/>
    <w:rsid w:val="002321A1"/>
    <w:rsid w:val="00243A94"/>
    <w:rsid w:val="002575D5"/>
    <w:rsid w:val="00284E42"/>
    <w:rsid w:val="00316D52"/>
    <w:rsid w:val="00325B97"/>
    <w:rsid w:val="003642AE"/>
    <w:rsid w:val="003B5714"/>
    <w:rsid w:val="003E102D"/>
    <w:rsid w:val="003E11D7"/>
    <w:rsid w:val="0042030E"/>
    <w:rsid w:val="004303C5"/>
    <w:rsid w:val="00433DD4"/>
    <w:rsid w:val="00482FDF"/>
    <w:rsid w:val="0049220B"/>
    <w:rsid w:val="004A1D12"/>
    <w:rsid w:val="00514A44"/>
    <w:rsid w:val="006D16A3"/>
    <w:rsid w:val="0070455D"/>
    <w:rsid w:val="00795F96"/>
    <w:rsid w:val="007B3394"/>
    <w:rsid w:val="00801502"/>
    <w:rsid w:val="00850AA6"/>
    <w:rsid w:val="00860C24"/>
    <w:rsid w:val="008713A6"/>
    <w:rsid w:val="00876B9E"/>
    <w:rsid w:val="008A1DA3"/>
    <w:rsid w:val="008C0C72"/>
    <w:rsid w:val="008E3314"/>
    <w:rsid w:val="008E45DD"/>
    <w:rsid w:val="008F48F2"/>
    <w:rsid w:val="00900956"/>
    <w:rsid w:val="009245E6"/>
    <w:rsid w:val="00927B05"/>
    <w:rsid w:val="0098330F"/>
    <w:rsid w:val="0098490F"/>
    <w:rsid w:val="00995469"/>
    <w:rsid w:val="009A4485"/>
    <w:rsid w:val="009D0499"/>
    <w:rsid w:val="009E4816"/>
    <w:rsid w:val="009F0556"/>
    <w:rsid w:val="00A360D1"/>
    <w:rsid w:val="00A64C5B"/>
    <w:rsid w:val="00A83A36"/>
    <w:rsid w:val="00AA3685"/>
    <w:rsid w:val="00AB6EE6"/>
    <w:rsid w:val="00B02A02"/>
    <w:rsid w:val="00B74172"/>
    <w:rsid w:val="00BF3CC9"/>
    <w:rsid w:val="00C02CE7"/>
    <w:rsid w:val="00C1087A"/>
    <w:rsid w:val="00C92190"/>
    <w:rsid w:val="00C92B52"/>
    <w:rsid w:val="00CF1DC1"/>
    <w:rsid w:val="00D04661"/>
    <w:rsid w:val="00D20BD5"/>
    <w:rsid w:val="00D513E9"/>
    <w:rsid w:val="00D8040D"/>
    <w:rsid w:val="00D9186F"/>
    <w:rsid w:val="00DC01A7"/>
    <w:rsid w:val="00E13290"/>
    <w:rsid w:val="00E331C4"/>
    <w:rsid w:val="00E3393E"/>
    <w:rsid w:val="00E42902"/>
    <w:rsid w:val="00E6408F"/>
    <w:rsid w:val="00EC3F1D"/>
    <w:rsid w:val="00F45863"/>
    <w:rsid w:val="00F47001"/>
    <w:rsid w:val="00F53E71"/>
    <w:rsid w:val="00FA7635"/>
    <w:rsid w:val="00FB1B35"/>
    <w:rsid w:val="00FD0100"/>
    <w:rsid w:val="00FD7DBD"/>
    <w:rsid w:val="00FF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D6418699-3437-4BB2-A278-778A9368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87A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1087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1087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1087A"/>
  </w:style>
  <w:style w:type="character" w:styleId="Hyperlink">
    <w:name w:val="Hyperlink"/>
    <w:rsid w:val="00B02A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2A02"/>
    <w:pPr>
      <w:ind w:left="720"/>
      <w:contextualSpacing/>
    </w:pPr>
    <w:rPr>
      <w:rFonts w:ascii="Calibri" w:hAnsi="Calibri"/>
      <w:lang w:val="en-US" w:eastAsia="zh-CN"/>
    </w:rPr>
  </w:style>
  <w:style w:type="paragraph" w:customStyle="1" w:styleId="Default">
    <w:name w:val="Default"/>
    <w:rsid w:val="00B02A0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9A4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4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desos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1975</Words>
  <Characters>11259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Odesos</Company>
  <LinksUpToDate>false</LinksUpToDate>
  <CharactersWithSpaces>13208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P_Nikolova</dc:creator>
  <cp:lastModifiedBy>Милен Колев</cp:lastModifiedBy>
  <cp:revision>2</cp:revision>
  <cp:lastPrinted>2022-04-21T09:14:00Z</cp:lastPrinted>
  <dcterms:created xsi:type="dcterms:W3CDTF">2022-04-21T11:19:00Z</dcterms:created>
  <dcterms:modified xsi:type="dcterms:W3CDTF">2022-04-21T11:19:00Z</dcterms:modified>
</cp:coreProperties>
</file>